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bookmarkStart w:id="0" w:name="_GoBack"/>
      <w:bookmarkEnd w:id="0"/>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F71C76">
      <w:pPr>
        <w:tabs>
          <w:tab w:val="left" w:pos="8340"/>
        </w:tabs>
        <w:ind w:firstLineChars="200" w:firstLine="600"/>
        <w:jc w:val="left"/>
        <w:rPr>
          <w:rFonts w:ascii="仿宋" w:eastAsia="仿宋" w:hAnsi="仿宋"/>
          <w:sz w:val="30"/>
          <w:szCs w:val="30"/>
        </w:rPr>
      </w:pPr>
      <w:r>
        <w:rPr>
          <w:rFonts w:ascii="仿宋" w:eastAsia="仿宋" w:hAnsi="仿宋"/>
          <w:sz w:val="30"/>
          <w:szCs w:val="30"/>
        </w:rPr>
        <w:t>1、报价单；</w:t>
      </w:r>
      <w:r w:rsidR="00F71C76">
        <w:rPr>
          <w:rFonts w:ascii="仿宋" w:eastAsia="仿宋" w:hAnsi="仿宋"/>
          <w:sz w:val="30"/>
          <w:szCs w:val="30"/>
        </w:rPr>
        <w:tab/>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w:t>
      </w:r>
      <w:r w:rsidRPr="00FB67B4">
        <w:rPr>
          <w:rFonts w:ascii="仿宋" w:eastAsia="仿宋" w:hAnsi="仿宋" w:hint="eastAsia"/>
          <w:sz w:val="30"/>
          <w:szCs w:val="30"/>
        </w:rPr>
        <w:lastRenderedPageBreak/>
        <w:t>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Pr="00EE2D2E" w:rsidRDefault="00BE723A" w:rsidP="00DD0DFB">
      <w:pPr>
        <w:ind w:firstLine="585"/>
        <w:jc w:val="right"/>
        <w:rPr>
          <w:rFonts w:ascii="仿宋" w:eastAsia="仿宋" w:hAnsi="仿宋"/>
          <w:sz w:val="30"/>
          <w:szCs w:val="30"/>
        </w:rPr>
      </w:pPr>
      <w:r>
        <w:rPr>
          <w:rFonts w:ascii="仿宋" w:eastAsia="仿宋" w:hAnsi="仿宋"/>
          <w:sz w:val="30"/>
          <w:szCs w:val="30"/>
        </w:rPr>
        <w:t>2023</w:t>
      </w:r>
      <w:r w:rsidR="00DD0DFB">
        <w:rPr>
          <w:rFonts w:ascii="仿宋" w:eastAsia="仿宋" w:hAnsi="仿宋" w:hint="eastAsia"/>
          <w:sz w:val="30"/>
          <w:szCs w:val="30"/>
        </w:rPr>
        <w:t>年</w:t>
      </w:r>
      <w:r w:rsidR="003E419B">
        <w:rPr>
          <w:rFonts w:ascii="仿宋" w:eastAsia="仿宋" w:hAnsi="仿宋"/>
          <w:sz w:val="30"/>
          <w:szCs w:val="30"/>
        </w:rPr>
        <w:t>4</w:t>
      </w:r>
      <w:r w:rsidR="00DD0DFB">
        <w:rPr>
          <w:rFonts w:ascii="仿宋" w:eastAsia="仿宋" w:hAnsi="仿宋" w:hint="eastAsia"/>
          <w:sz w:val="30"/>
          <w:szCs w:val="30"/>
        </w:rPr>
        <w:t>月</w:t>
      </w:r>
      <w:r w:rsidR="003E419B">
        <w:rPr>
          <w:rFonts w:ascii="仿宋" w:eastAsia="仿宋" w:hAnsi="仿宋"/>
          <w:sz w:val="30"/>
          <w:szCs w:val="30"/>
        </w:rPr>
        <w:t>1</w:t>
      </w:r>
      <w:r w:rsidR="00A02967">
        <w:rPr>
          <w:rFonts w:ascii="仿宋" w:eastAsia="仿宋" w:hAnsi="仿宋"/>
          <w:sz w:val="30"/>
          <w:szCs w:val="30"/>
        </w:rPr>
        <w:t>1</w:t>
      </w:r>
      <w:r w:rsidR="00DD0DFB">
        <w:rPr>
          <w:rFonts w:ascii="仿宋" w:eastAsia="仿宋" w:hAnsi="仿宋" w:hint="eastAsia"/>
          <w:sz w:val="30"/>
          <w:szCs w:val="30"/>
        </w:rPr>
        <w:t>日</w:t>
      </w:r>
    </w:p>
    <w:p w:rsidR="00DD0DFB" w:rsidRPr="00A02967" w:rsidRDefault="00DD0DFB">
      <w:pPr>
        <w:rPr>
          <w:rFonts w:ascii="仿宋" w:eastAsia="仿宋" w:hAnsi="仿宋"/>
          <w:sz w:val="30"/>
          <w:szCs w:val="30"/>
        </w:rPr>
      </w:pPr>
    </w:p>
    <w:p w:rsidR="00DD0DFB" w:rsidRDefault="00DD0DFB" w:rsidP="00D629B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8D2C59" w:rsidRPr="008D2C59" w:rsidRDefault="008D2C59" w:rsidP="008D2C59">
      <w:pPr>
        <w:spacing w:line="360" w:lineRule="auto"/>
        <w:jc w:val="left"/>
        <w:rPr>
          <w:rFonts w:ascii="宋体" w:eastAsia="宋体" w:hAnsi="宋体" w:cs="宋体"/>
          <w:color w:val="000000"/>
          <w:kern w:val="0"/>
          <w:sz w:val="24"/>
          <w:szCs w:val="24"/>
        </w:rPr>
      </w:pPr>
    </w:p>
    <w:p w:rsidR="008D2C59" w:rsidRPr="008D2C59" w:rsidRDefault="008D2C59" w:rsidP="008D2C59">
      <w:pPr>
        <w:spacing w:line="360" w:lineRule="auto"/>
        <w:rPr>
          <w:rFonts w:ascii="Times New Roman" w:eastAsia="宋体" w:hAnsi="Times New Roman" w:cs="Batang"/>
          <w:b/>
          <w:color w:val="000000"/>
          <w:sz w:val="30"/>
          <w:szCs w:val="30"/>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赁</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8D2C59" w:rsidRPr="008D2C59" w:rsidRDefault="008D2C59" w:rsidP="008D2C59">
      <w:pPr>
        <w:spacing w:line="360" w:lineRule="auto"/>
        <w:ind w:firstLineChars="1250" w:firstLine="3000"/>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漳州特房开发有限公司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8D2C59" w:rsidRPr="008D2C59" w:rsidRDefault="008D2C59" w:rsidP="008D2C59">
      <w:pPr>
        <w:spacing w:line="440" w:lineRule="exact"/>
        <w:jc w:val="center"/>
        <w:rPr>
          <w:rFonts w:ascii="仿宋_GB2312" w:eastAsia="仿宋_GB2312" w:hAnsi="Times New Roman" w:cs="Times New Roman"/>
          <w:b/>
          <w:bCs/>
          <w:color w:val="000000"/>
          <w:sz w:val="44"/>
          <w:szCs w:val="4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8D2C59" w:rsidRPr="008D2C59" w:rsidRDefault="008D2C59" w:rsidP="008D2C5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履行见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8D2C59" w:rsidRPr="008D2C59" w:rsidTr="008D2C59">
        <w:trPr>
          <w:trHeight w:val="2796"/>
        </w:trPr>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指相关行为发生时最近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r w:rsidRPr="008D2C59">
              <w:rPr>
                <w:rFonts w:ascii="仿宋" w:eastAsia="仿宋" w:hAnsi="仿宋" w:cs="Times New Roman"/>
                <w:sz w:val="24"/>
                <w:szCs w:val="24"/>
              </w:rPr>
              <w:t>物业服务企业</w:t>
            </w:r>
            <w:r w:rsidRPr="008D2C59">
              <w:rPr>
                <w:rFonts w:ascii="仿宋" w:eastAsia="仿宋" w:hAnsi="仿宋" w:cs="Times New Roman" w:hint="eastAsia"/>
                <w:sz w:val="24"/>
                <w:szCs w:val="24"/>
              </w:rPr>
              <w:t>具体服务范围，详见《物业服务合同》之规定。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指利用该商铺从事经营活动所得的，未经扣除任何成本、费用及税款的全部收入。前述营业额包括但不限于：（1）利用该商铺出售各种货物的收入；（2）利用该商铺提供服务和咨询所收取的各种服务费和咨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铺从事交易的收入；（6）乙方因使用该商铺通过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铺相关的收入。</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铺用于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商铺应分摊的公摊面积。</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自商铺交付之日起，每满十二(12)个日历月为一个租赁年度。</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指甲方交付商铺后，乙方对商铺进行装修、装饰、商品陈列、美化等以使商铺达到开业标准的期间。</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8D2C59" w:rsidRPr="008D2C59" w:rsidRDefault="008D2C59" w:rsidP="008D2C5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下商铺给乙方的前提。</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平方米。甲乙双方确认在本合同履行过程中均以前述商铺计租面积作为租金、物业服务费及其他需要按照面积计算的费用或款项的计算依据，而不以建筑面积或实际使用面积为计算依据。</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”为商号，承租该商铺用于经营的类别及范围为：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r w:rsidRPr="008D2C59">
        <w:rPr>
          <w:rFonts w:ascii="仿宋" w:eastAsia="仿宋" w:hAnsi="仿宋" w:cs="宋体" w:hint="eastAsia"/>
          <w:kern w:val="0"/>
          <w:sz w:val="24"/>
          <w:szCs w:val="24"/>
          <w:lang w:val="zh-CN"/>
        </w:rPr>
        <w:t>日按照乙方实际接收该商铺的时间进行调整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若乙方有特殊情况需办理商铺延期交付手续的，须至少提前7个工作日向甲方提出书面申请并经甲方书面同意，否则交付日不予顺延。</w:t>
      </w:r>
    </w:p>
    <w:p w:rsidR="008D2C59" w:rsidRPr="008D2C59" w:rsidRDefault="008D2C59" w:rsidP="008D2C5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8D2C59" w:rsidRPr="008D2C59" w:rsidRDefault="008D2C59" w:rsidP="008D2C5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8D2C59" w:rsidRPr="008D2C59" w:rsidTr="008D2C59">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8D2C59" w:rsidRPr="008D2C59" w:rsidTr="008D2C59">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bl>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个月支付一次。在计租期限起始日后，乙方须在每个支付周期最后一个月的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个支付周期的固定租金/保底租金、上个支付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该自然月实际租用天数支付。</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4.2.3收款账户：</w:t>
      </w:r>
    </w:p>
    <w:p w:rsidR="008D2C59" w:rsidRPr="008D2C59" w:rsidRDefault="008D2C59" w:rsidP="008D2C5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w:t>
      </w:r>
      <w:r w:rsidRPr="008D2C59">
        <w:rPr>
          <w:rFonts w:ascii="仿宋" w:eastAsia="仿宋" w:hAnsi="仿宋" w:cs="Times New Roman" w:hint="eastAsia"/>
          <w:color w:val="000000"/>
          <w:sz w:val="24"/>
          <w:szCs w:val="24"/>
        </w:rPr>
        <w:lastRenderedPageBreak/>
        <w:t>前述指定银行账户实际收到款项之日为付款日。甲方指定收款银行及账号信息如下：</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4.3.1甲方应于收到每期租金及乙方准确开票信息之日起的___个工作日内向乙方开具已付租金对应的增值税发票。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8D2C59" w:rsidRPr="008D2C59" w:rsidRDefault="008D2C59" w:rsidP="008D2C5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目调整等）变化，导致甲方增值税税负增加的，乙方予以甲方相应补偿；导致乙方税负义务增加的，乙方应自行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额报表（并加盖乙方公章或财务章，或由乙方有权签字人签字）。对于乙方因使用商铺通过第三方平台（如电商、互联网等电子支付形式）出售货物或提供服务而实现的销售收入，</w:t>
      </w:r>
      <w:r w:rsidRPr="008D2C59">
        <w:rPr>
          <w:rFonts w:ascii="仿宋" w:eastAsia="仿宋" w:hAnsi="仿宋" w:cs="Times New Roman" w:hint="eastAsia"/>
          <w:color w:val="000000"/>
          <w:sz w:val="24"/>
          <w:szCs w:val="24"/>
        </w:rPr>
        <w:lastRenderedPageBreak/>
        <w:t>以及构成本协议所定义营业额的其他收入，乙方均应计入该商铺的月营业额报表。</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4.4.2乙方承诺及时、真实、准确地向收银系统录入营业额。甲方有权要求乙方安装甲方指定的销售数据采集和分析设备及系统，有权在乙方商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个支付周期的相应租金。</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8D2C59" w:rsidRPr="008D2C59" w:rsidRDefault="008D2C59" w:rsidP="008D2C59">
      <w:pPr>
        <w:spacing w:line="360" w:lineRule="auto"/>
        <w:ind w:left="1"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8D2C59" w:rsidRPr="008D2C59" w:rsidRDefault="008D2C59" w:rsidP="008D2C5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8D2C59" w:rsidRPr="008D2C59" w:rsidRDefault="008D2C59" w:rsidP="008D2C5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乙方履行本合同项下义务和责任的担保，</w:t>
      </w:r>
      <w:r w:rsidRPr="008D2C59">
        <w:rPr>
          <w:rFonts w:ascii="仿宋" w:eastAsia="仿宋" w:hAnsi="仿宋" w:cs="宋体" w:hint="eastAsia"/>
          <w:kern w:val="0"/>
          <w:sz w:val="24"/>
          <w:szCs w:val="24"/>
          <w:lang w:val="zh-CN"/>
        </w:rPr>
        <w:t>不作为乙方预付的租金或其他费用</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因乙方怠于履行维修义务而导致甲方另行聘请他人代为维修而发生的相关费用等）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合同期满、合同终止或合同解除后，如乙方在租赁期间无任何违约行为且未给甲方造成损失，且乙方已按合同约定交还商铺（包括但不限于完成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乙方应自行支付其生产经营活动所产生的相关一切税费。无论本合同是否明确约定，凡属于向商铺承租人征收的税费和政府规费，均由乙方自行承担。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8D2C59" w:rsidRPr="008D2C59" w:rsidRDefault="008D2C59" w:rsidP="008D2C5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6.5</w:t>
      </w:r>
      <w:r w:rsidRPr="008D2C59">
        <w:rPr>
          <w:rFonts w:ascii="仿宋" w:eastAsia="仿宋" w:hAnsi="仿宋" w:cs="Times New Roman" w:hint="eastAsia"/>
          <w:color w:val="000000"/>
          <w:sz w:val="24"/>
          <w:szCs w:val="24"/>
        </w:rPr>
        <w:t>乙方须按本合同及</w:t>
      </w:r>
      <w:r w:rsidRPr="008D2C59">
        <w:rPr>
          <w:rFonts w:ascii="仿宋" w:eastAsia="仿宋" w:hAnsi="仿宋" w:cs="Times New Roman" w:hint="eastAsia"/>
          <w:sz w:val="24"/>
          <w:szCs w:val="24"/>
        </w:rPr>
        <w:t>《</w:t>
      </w:r>
      <w:r w:rsidRPr="008D2C59">
        <w:rPr>
          <w:rFonts w:ascii="仿宋" w:eastAsia="仿宋" w:hAnsi="仿宋" w:cs="Times New Roman"/>
          <w:sz w:val="24"/>
          <w:szCs w:val="24"/>
        </w:rPr>
        <w:t>物业服务合同</w:t>
      </w:r>
      <w:r w:rsidRPr="008D2C59">
        <w:rPr>
          <w:rFonts w:ascii="仿宋" w:eastAsia="仿宋" w:hAnsi="仿宋" w:cs="Times New Roman" w:hint="eastAsia"/>
          <w:sz w:val="24"/>
          <w:szCs w:val="24"/>
        </w:rPr>
        <w:t>》之规定</w:t>
      </w:r>
      <w:r w:rsidRPr="008D2C59">
        <w:rPr>
          <w:rFonts w:ascii="仿宋" w:eastAsia="仿宋" w:hAnsi="仿宋" w:cs="Times New Roman" w:hint="eastAsia"/>
          <w:color w:val="000000"/>
          <w:sz w:val="24"/>
          <w:szCs w:val="24"/>
        </w:rPr>
        <w:t>向物业服务企业支付</w:t>
      </w:r>
      <w:r w:rsidRPr="008D2C59">
        <w:rPr>
          <w:rFonts w:ascii="仿宋" w:eastAsia="仿宋" w:hAnsi="仿宋" w:cs="Times New Roman"/>
          <w:color w:val="000000"/>
          <w:sz w:val="24"/>
          <w:szCs w:val="24"/>
        </w:rPr>
        <w:t>物业服务费</w:t>
      </w:r>
      <w:r w:rsidRPr="008D2C59">
        <w:rPr>
          <w:rFonts w:ascii="仿宋" w:eastAsia="仿宋" w:hAnsi="仿宋" w:cs="Times New Roman" w:hint="eastAsia"/>
          <w:color w:val="000000"/>
          <w:sz w:val="24"/>
          <w:szCs w:val="24"/>
        </w:rPr>
        <w:t>，同时须按本合同及</w:t>
      </w:r>
      <w:r w:rsidRPr="008D2C59">
        <w:rPr>
          <w:rFonts w:ascii="仿宋" w:eastAsia="仿宋" w:hAnsi="仿宋" w:cs="Times New Roman" w:hint="eastAsia"/>
          <w:sz w:val="24"/>
          <w:szCs w:val="24"/>
        </w:rPr>
        <w:t>《物业服务合同》之规定支付或承担其他费用</w:t>
      </w:r>
      <w:r w:rsidRPr="008D2C59">
        <w:rPr>
          <w:rFonts w:ascii="仿宋" w:eastAsia="仿宋" w:hAnsi="仿宋" w:cs="Times New Roman"/>
          <w:color w:val="000000"/>
          <w:sz w:val="24"/>
          <w:szCs w:val="24"/>
        </w:rPr>
        <w:t>。</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第七条 租赁登记备案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7.2房屋租赁登记备案内容发生变化、续租或者租赁终止的，乙方亦应在甲方通知的时间内备齐所需资料，与甲方一起到主管部门办理房屋租赁登记备案的变更、延续或者注销手续。</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8.1.1商铺的交付时点按第3.1条确定。乙方应在交付时点前往甲方指定地点现场办理商铺交付手续。</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交付商铺的，则乙方装修期、租赁期限、计租期限等期限的起始日和终止日按照实际逾期天数相应予以顺延，甲方无须承担违约责任或损害赔偿责任。若因乙方原因导致延期交付商铺的，则乙方装修期、计租期限、租赁期限等期限的起始日和终止日均不予顺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签订本合同时，乙方已详细了解商场、商铺及附属设施设备的详细现状和具体情况。双方确认同意甲方按前述现状和情况交付商铺，乙方不得拒绝或拖延接收。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.3.1双方应在约定的交付日共同对商铺进行验收确认，并签署《商铺交付验收确认书》（式样详见附件）。如乙方拖延或拒绝配合验收并签署《商铺交付验收确认书》的，视为甲方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已在通知的交付日按本合同的约定妥善交付商铺给乙方，</w:t>
      </w:r>
      <w:r w:rsidRPr="008D2C59">
        <w:rPr>
          <w:rFonts w:ascii="仿宋" w:eastAsia="仿宋" w:hAnsi="仿宋" w:cs="Times New Roman" w:hint="eastAsia"/>
          <w:color w:val="000000"/>
          <w:sz w:val="24"/>
          <w:szCs w:val="24"/>
        </w:rPr>
        <w:t>装修期和租赁期限亦开始计算。</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铺确实存在主体结构方面的足以妨碍装修使用的重大安全隐患，否则乙方应无条件签署《商铺交付验收确认书》。如经双方验收确认该商铺存在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认定商铺存在主体结构方面的足以妨碍装修使用的重大安全隐患的，即应认为甲方所交付的商铺符合双方约定的标准，且该商铺应视为自双方约定的交付日即已交付乙方，鉴定相关费用由乙方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不管乙方是否在交付时点办理商铺交付手续，在交付时点（按第3.1条确定）之后商铺及其附属设施设备的保管责任、致人损害责任及毁损、灭失等相关一切风险均转由乙方承担，但因甲方违约导致延期交付商铺的情况除外。</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.5计租面积异议：</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物业服务费或其他以商铺计租面积为基数计算的任何款项作出任何调整。</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8D2C59" w:rsidRPr="008D2C59" w:rsidRDefault="008D2C59" w:rsidP="008D2C5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乙方装修、改造不得损害商铺的正常使用功能和商铺的主体结构、消防设施设备、商铺外立面装饰构件、公共设施设备。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破坏商铺及商铺所在建筑物的外立面、整体装修风格、甲方所提供的设施设备等，如有破坏应予以恢复原状或承担赔偿责任），而且不得违反本合同的任何规定和条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影响商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sidRPr="008D2C59">
        <w:rPr>
          <w:rFonts w:ascii="仿宋" w:eastAsia="仿宋" w:hAnsi="仿宋" w:cs="宋体" w:hint="eastAsia"/>
          <w:color w:val="000000"/>
          <w:kern w:val="0"/>
          <w:sz w:val="24"/>
          <w:szCs w:val="24"/>
          <w:lang w:val="zh-CN"/>
        </w:rPr>
        <w:t>《物业服务合同》另有约定外，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9.2.7</w:t>
      </w:r>
      <w:r w:rsidRPr="008D2C59">
        <w:rPr>
          <w:rFonts w:ascii="仿宋" w:eastAsia="仿宋" w:hAnsi="仿宋" w:cs="宋体" w:hint="eastAsia"/>
          <w:color w:val="000000"/>
          <w:kern w:val="0"/>
          <w:sz w:val="24"/>
          <w:szCs w:val="24"/>
          <w:lang w:val="zh-CN"/>
        </w:rPr>
        <w:t>在装修过程中，乙方的装修工作依照有关法律法规须由</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协助的，</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可协助乙方处理。</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9.2.8除上述规定外，乙方装修行为还应遵守</w:t>
      </w:r>
      <w:r w:rsidRPr="008D2C59">
        <w:rPr>
          <w:rFonts w:ascii="仿宋" w:eastAsia="仿宋" w:hAnsi="仿宋" w:cs="宋体" w:hint="eastAsia"/>
          <w:color w:val="000000"/>
          <w:kern w:val="0"/>
          <w:sz w:val="24"/>
          <w:szCs w:val="24"/>
          <w:lang w:val="zh-CN"/>
        </w:rPr>
        <w:t>《物业服务合同》及物业服务企业制定的《装饰装修管理服务协议》的规定。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及施工单位、施工人员</w:t>
      </w:r>
      <w:r w:rsidRPr="008D2C59">
        <w:rPr>
          <w:rFonts w:ascii="仿宋" w:eastAsia="仿宋" w:hAnsi="仿宋" w:cs="宋体" w:hint="eastAsia"/>
          <w:color w:val="000000"/>
          <w:kern w:val="0"/>
          <w:sz w:val="24"/>
          <w:szCs w:val="24"/>
        </w:rPr>
        <w:t>应立即纠正，且甲方和物业服务企业均有权依据本合同及</w:t>
      </w:r>
      <w:r w:rsidRPr="008D2C59">
        <w:rPr>
          <w:rFonts w:ascii="仿宋" w:eastAsia="仿宋" w:hAnsi="仿宋" w:cs="宋体" w:hint="eastAsia"/>
          <w:color w:val="000000"/>
          <w:kern w:val="0"/>
          <w:sz w:val="24"/>
          <w:szCs w:val="24"/>
          <w:lang w:val="zh-CN"/>
        </w:rPr>
        <w:t>《物业服务合同》</w:t>
      </w:r>
      <w:r w:rsidRPr="008D2C59">
        <w:rPr>
          <w:rFonts w:ascii="仿宋" w:eastAsia="仿宋" w:hAnsi="仿宋" w:cs="宋体" w:hint="eastAsia"/>
          <w:color w:val="000000"/>
          <w:kern w:val="0"/>
          <w:sz w:val="24"/>
          <w:szCs w:val="24"/>
        </w:rPr>
        <w:t>其他条款约定追究乙方的违约责任和其他责任。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9.2.9乙方不得随意在商铺外墙、楼顶、屋面等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乙方应在商铺交付日前向物业服务企业支付装修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金。装修保证金的金额、用途和返还约定，详见《物业服务合同》之规定。</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.2装修期间，乙方应按约定支付本合同、《物业服务合同》及《装饰装修管理服务协议》约定的一切费用，包括但不限于物业服务费、装修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9.4.1乙方应在装修期内完成该商铺的装修，通过甲方的验收（如有需要，一并通过政府主管部门的验收），使商铺具备合法开业的条件。</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乙方仅需对装修商铺进行消防备案）及政府其他主管部门的验收合格文件（如需）。在此前提下，经甲方验收合格后，乙方装修的商铺方能开业。但甲方的验收仅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.5.1乙方应为装修可能发生的风险及损失购买足额的保险（保险金额视甲方要求而定），并承担保费。具体险种和涵盖的保障范围要求如下：</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（2）第三者责任保险，保障范围：装修期间因发生所承保装修工程相关的意外事故引起的装修区域内及邻近区域的第三者人身伤亡、疾病或财产损失。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在商铺装修过程中发生人员伤亡或财产损失的，乙方应促成保险公司理赔。如乙方未购买保险、未足额购买保险或者保险未能获得理赔的，乙方应承担赔偿责任。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实现商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甲方及物业服务企业的监督管理仅限于形式审查，并不能代替乙方的责任。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致。</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hint="eastAsia"/>
          <w:color w:val="000000"/>
          <w:kern w:val="0"/>
          <w:sz w:val="24"/>
          <w:szCs w:val="24"/>
          <w:lang w:val="zh-CN"/>
        </w:rPr>
        <w:t>《物业服务合同》、及</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使用商铺的权利。除依照本合同约定行使权利、为维护商场或商铺安全采取紧急措施、配合有关部门检查、乙方违反本合同约定从而需要纠正外，甲方及物业服务企业不得妨碍乙方按前述约定正常使用商铺。</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乙方应保证其是所经营商品和服务所使用的商标及其他相关知识产权的合法所有人、合法被许可人或被授予人，并保证该资格和授权在租赁期限内持续有效。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.4.4乙方应自行承担商铺及附属区域（包括外摆区域）、楼梯楼道、安全撤离通道、设备设施及顾客、员工和前述区域内其他人员的安全保障、消防、环保、卫生、防疫、消毒消杀等责任。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利用商铺实施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损失，包括但不限于甲方向第三方支付的相关一切费用、甲方的诉讼费、仲裁费、律师费、声誉损害赔偿金和其他损失。</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.4.7乙方不得将商铺提供给任何人居住，并应遵守政府主管部门有关房屋使用和物业管理的规定。</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.4.9乙方不得作出对商场、甲方、甲方股东或实际控制人的名声或声誉产生或可能产生不利影响的行为。</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券（包括但不限于会员卡、储值卡、折扣卡、代金券等），有效期不得超过本合同终止日期。乙方发行仅限于其所承租商铺使用的任何卡、券（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交还商铺后，任何第三方因乙方销售的卡、券提出赔偿要求的，乙方应自行承担，甲方对此不承担任何责任。甲方有权中止返还租赁保证金（若有），直至乙方处理完毕其与第三方的争议为止。</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r w:rsidRPr="008D2C59">
        <w:rPr>
          <w:rFonts w:ascii="仿宋" w:eastAsia="仿宋" w:hAnsi="仿宋" w:cs="宋体" w:hint="eastAsia"/>
          <w:color w:val="000000"/>
          <w:kern w:val="0"/>
          <w:sz w:val="24"/>
          <w:szCs w:val="24"/>
          <w:lang w:val="zh-CN"/>
        </w:rPr>
        <w:t>使用商铺，并保持该商铺及甲方提供的设施设备处于良好的使用状态。乙方专用的设施设备由乙方自行维护保养并承担相关一切费用。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乙方怠于履行维护和修缮责任</w:t>
      </w:r>
      <w:r w:rsidRPr="008D2C59">
        <w:rPr>
          <w:rFonts w:ascii="仿宋" w:eastAsia="仿宋" w:hAnsi="仿宋" w:cs="Times New Roman" w:hint="eastAsia"/>
          <w:color w:val="000000"/>
          <w:sz w:val="24"/>
          <w:szCs w:val="24"/>
        </w:rPr>
        <w:t>，导致商铺或设备设施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发生前述情形的，甲方或</w:t>
      </w:r>
      <w:r w:rsidRPr="008D2C59">
        <w:rPr>
          <w:rFonts w:ascii="仿宋" w:eastAsia="仿宋" w:hAnsi="仿宋" w:cs="宋体"/>
          <w:color w:val="000000"/>
          <w:kern w:val="0"/>
          <w:sz w:val="24"/>
          <w:szCs w:val="24"/>
        </w:rPr>
        <w:t>物业服务公司</w:t>
      </w:r>
      <w:r w:rsidRPr="008D2C59">
        <w:rPr>
          <w:rFonts w:ascii="仿宋" w:eastAsia="仿宋" w:hAnsi="仿宋" w:cs="宋体" w:hint="eastAsia"/>
          <w:color w:val="000000"/>
          <w:kern w:val="0"/>
          <w:sz w:val="24"/>
          <w:szCs w:val="24"/>
        </w:rPr>
        <w:t>亦有权自行聘请相关人员或单位予以维护和维修，所发生的一切费用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.3乙方如发现该商铺存在建筑主体结构方面的质量问题，应及时向甲方发出书面通知并及时采取合理措施。甲方应于收到乙方书面通知之日起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.4若乙方承租的商铺存在隔层、双层或多层的情况，乙方应特别注意承重问题，不得超过最大承重，若因此造成人身伤害或财产损失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租赁期间，因商场的整体规划或因商场进行升级改造而需对乙方商铺或附属设施设备进行改扩建或维修、维护的，乙方应予以同意并积极配合。</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8D2C59" w:rsidRPr="008D2C59" w:rsidRDefault="008D2C59" w:rsidP="008D2C5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8D2C59" w:rsidRPr="008D2C59" w:rsidRDefault="008D2C59" w:rsidP="008D2C5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本合同项下</w:t>
      </w:r>
      <w:r w:rsidRPr="008D2C59">
        <w:rPr>
          <w:rFonts w:ascii="仿宋" w:eastAsia="仿宋" w:hAnsi="仿宋" w:cs="宋体" w:hint="eastAsia"/>
          <w:color w:val="000000"/>
          <w:kern w:val="0"/>
          <w:sz w:val="24"/>
          <w:szCs w:val="24"/>
          <w:lang w:val="zh-CN"/>
        </w:rPr>
        <w:t>商铺仅限于乙方自己使用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8D2C59" w:rsidRPr="008D2C59" w:rsidRDefault="008D2C59" w:rsidP="008D2C5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8D2C59" w:rsidRPr="008D2C59" w:rsidRDefault="008D2C59" w:rsidP="008D2C5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8D2C59" w:rsidRPr="008D2C59" w:rsidRDefault="008D2C59" w:rsidP="008D2C5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8D2C59" w:rsidRPr="008D2C59" w:rsidRDefault="008D2C59" w:rsidP="008D2C5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8D2C59" w:rsidRPr="008D2C59" w:rsidRDefault="008D2C59" w:rsidP="008D2C5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租赁期间，因本合同约定调铺事由发生、法律法规或政策限制、消防、安全、环保或卫生原因、政府或商场内部规划调整等原因而需对乙方商铺进行调整的，甲方可向乙方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《调整商铺通知》，乙方应积极配合甲方对商铺的调整。乙方应同意就调整后商铺的位置、面积、租金等条件另行协商，并签订补充协议。</w:t>
      </w:r>
    </w:p>
    <w:p w:rsidR="008D2C59" w:rsidRPr="008D2C59" w:rsidRDefault="008D2C59" w:rsidP="008D2C5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4出售或处分商铺：</w:t>
      </w:r>
    </w:p>
    <w:p w:rsidR="008D2C59" w:rsidRPr="008D2C59" w:rsidRDefault="008D2C59" w:rsidP="008D2C5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项下商铺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。如新的权属人另有要求，乙方应配合与新的权属人签署关于继续承租本合同项下商铺的补充协议或租赁合同。</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一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8D2C59" w:rsidRPr="008D2C59" w:rsidRDefault="008D2C59" w:rsidP="008D2C5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（3）乙方逾期支付本合同或《物业服务合同》项下任何一期租金、租赁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物业服务费、税费或其他费用且单次逾期超过7日的，或者在连续12个月内逾期支付前述任何款项累计达到3次的，或者在本合同项下租赁期限内逾期支付前述任何款项累计达到5次的；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乙方延迟接收商铺超过15日，或者接收商铺后超过60日未进场装修，或者虽进场装修但未开展实质性装修工作，或者未能按期开业经营且迟延超过15日的；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（6）乙方未经甲方书面同意或政府主管部门批准，擅自对商铺进行装修或改变商铺结构或有破坏商铺的其他行为的；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、出借或以其他任何方式交付给第三方使用，或者擅自将商铺全部或部分转让、委托他人经营或与他人合作经营</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）乙方利用商铺存放危险物品或进行非法活动，损害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公共利益或者他人利益的；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）乙方违反本合同约定，不承担维修责任或支付维修费用，致使商铺或设施设备严重损坏的；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）若乙方使用商铺从事餐饮经营，销售有害食品或者发生食品安全事故的；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）乙方商铺发生消防安全事故或安全生产责任事故，造成人身损害或财产损失的；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本合同或《物业服务合同》的规定，给甲方或其他商户造成重大损失（包括但不限于财产损失、商誉损失）的；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对甲方及物业服务企业</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（19）乙方发生本合同或《物业服务合同》约定的其他根本违约情形的；</w:t>
      </w:r>
      <w:r w:rsidRPr="008D2C59" w:rsidDel="007A52E1">
        <w:rPr>
          <w:rFonts w:ascii="仿宋" w:eastAsia="仿宋" w:hAnsi="仿宋" w:cs="Times New Roman" w:hint="eastAsia"/>
          <w:sz w:val="24"/>
          <w:szCs w:val="24"/>
        </w:rPr>
        <w:t xml:space="preserve"> </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（20）乙方违反法律法规、本合同或《物业服务合同》的规定，经甲方书面通知要求纠正，而未能在收到该通知之日起15日内纠正的。</w:t>
      </w:r>
    </w:p>
    <w:p w:rsidR="008D2C59" w:rsidRPr="008D2C59" w:rsidRDefault="008D2C59" w:rsidP="008D2C59">
      <w:pPr>
        <w:spacing w:line="360" w:lineRule="auto"/>
        <w:rPr>
          <w:rFonts w:ascii="仿宋" w:eastAsia="仿宋" w:hAnsi="仿宋" w:cs="Times New Roman"/>
          <w:color w:val="000000"/>
          <w:sz w:val="24"/>
          <w:szCs w:val="24"/>
        </w:rPr>
      </w:pPr>
      <w:bookmarkStart w:id="1" w:name="_Toc313291941"/>
      <w:bookmarkStart w:id="2" w:name="_Toc347143008"/>
      <w:bookmarkStart w:id="3" w:name="_Toc306886433"/>
      <w:bookmarkStart w:id="4" w:name="_Toc306698213"/>
      <w:bookmarkStart w:id="5" w:name="_Toc306973984"/>
      <w:bookmarkStart w:id="6"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1"/>
      <w:bookmarkEnd w:id="2"/>
      <w:bookmarkEnd w:id="3"/>
      <w:bookmarkEnd w:id="4"/>
      <w:bookmarkEnd w:id="5"/>
      <w:bookmarkEnd w:id="6"/>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7" w:name="_Toc306698214"/>
      <w:bookmarkStart w:id="8" w:name="_Toc306886434"/>
      <w:bookmarkStart w:id="9" w:name="_Toc318467163"/>
      <w:bookmarkStart w:id="10" w:name="_Toc313291942"/>
      <w:bookmarkStart w:id="11" w:name="_Toc347143010"/>
      <w:bookmarkStart w:id="12" w:name="_Toc306973985"/>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7"/>
      <w:bookmarkEnd w:id="8"/>
      <w:bookmarkEnd w:id="9"/>
      <w:bookmarkEnd w:id="10"/>
      <w:bookmarkEnd w:id="11"/>
      <w:bookmarkEnd w:id="12"/>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13" w:name="_Toc313291943"/>
      <w:bookmarkStart w:id="14" w:name="_Toc306973986"/>
      <w:bookmarkStart w:id="15" w:name="_Toc306698215"/>
      <w:bookmarkStart w:id="16" w:name="_Toc306886435"/>
      <w:bookmarkStart w:id="17" w:name="_Toc318467165"/>
      <w:bookmarkStart w:id="18"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任何物品搬离。</w:t>
      </w:r>
      <w:bookmarkEnd w:id="13"/>
      <w:bookmarkEnd w:id="14"/>
      <w:bookmarkEnd w:id="15"/>
      <w:bookmarkEnd w:id="16"/>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7"/>
      <w:bookmarkEnd w:id="18"/>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.1条选择适用第（2）项“提成租金”的计租方式，而乙方月单位面积营业额（月营业额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甲方商场已出租且适用“提成租金”计租方式的商铺月单位面积营业额排名已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处在最后3位的，甲方有权选择调整乙方商铺的位置或提前终止或解除本合同，且甲方无须承担任何违约责任或损害赔偿责任。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甲方书面同意。发生此等情形的，</w:t>
      </w:r>
      <w:r w:rsidRPr="008D2C59">
        <w:rPr>
          <w:rFonts w:ascii="仿宋" w:eastAsia="仿宋" w:hAnsi="仿宋" w:cs="Times New Roman" w:hint="eastAsia"/>
          <w:color w:val="000000"/>
          <w:sz w:val="24"/>
          <w:szCs w:val="24"/>
        </w:rPr>
        <w:t>甲方有权拒不同意并要求乙方继续履行本合同，亦有权没收租赁保证金并要求乙方承担违约责任。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方现场展示和介绍该商铺及附属设施设备的相关情况。若前述现场展示和介绍安排在营业时间内的，乙方应予以配合，且乙方应允许意向承租人详细了解和查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条 返还商铺</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若租期届满，或者本合同无论因其他何种原因终止或解除的，乙方应在终止或解除当日将商铺恢复原状并返还给甲方。双方在交接时应对商铺现状和设施设备情况列表说明并签收确认。</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确保商铺适于验收交接状态，并承担相应所有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4）除甲方书面同意外，乙方应将商铺恢复原状，即交还的商铺应达到甲乙双方按照本合同约定交付商铺时的原状（自然磨损除外）。若商铺或附属设施设备毁损的，乙方须进行维修使其恢复原状或就毁损部分向甲方进行赔偿；若商铺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甲方有权向乙方另行主张。</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保留商铺无法剥离或剥离后损害其价值的装潢、装修或其他附属设施的，乙方不得进行剥离、取回或毁损，甲方无需给予任何形式的补偿。如乙方仍然剥离或取回造成商铺受损的，应赔偿甲方所遭受的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返还商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（1）该商铺内乙方遗留的无法剥离或剥离后损害商铺价值的物资及装潢，甲方可自行处置且无需给予乙方任何赔偿或补偿，甲方为恢复原状而产生的费用或损失由乙方承担。</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商铺并按照合理的方式予以保存。由此产生的一切费用，包括但不限于见证费、公证费、摄影费、搬运费、仓储费、商铺损害赔偿费用、租金损失（按照该商铺本合同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若乙方在本合同届满或本合同提前解除或终止后，未能按约定向甲方交还商铺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更换商铺及设施设备的门锁或密钥，且甲方有权自行决定是否留置其中的任何物品用于清偿乙方所欠的任何款项。</w:t>
      </w:r>
      <w:r w:rsidRPr="008D2C59">
        <w:rPr>
          <w:rFonts w:ascii="仿宋" w:eastAsia="仿宋" w:hAnsi="仿宋" w:cs="Times New Roman" w:hint="eastAsia"/>
          <w:color w:val="000000"/>
          <w:sz w:val="24"/>
          <w:szCs w:val="24"/>
        </w:rPr>
        <w:t>乙方对此没有异议，也不得向甲方主张任何赔偿</w:t>
      </w:r>
      <w:r w:rsidRPr="008D2C59">
        <w:rPr>
          <w:rFonts w:ascii="仿宋" w:eastAsia="仿宋" w:hAnsi="仿宋" w:cs="Times New Roman" w:hint="eastAsia"/>
          <w:color w:val="000000"/>
          <w:sz w:val="24"/>
          <w:szCs w:val="24"/>
          <w:lang w:val="zh-CN"/>
        </w:rPr>
        <w:t>。</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若乙方在本合同届满或本合同提前解除或终止后，未经甲方书面同意继续占用商铺的，其占用不能视为合同延期或合同续订。但在占用期间，乙方应按日支付相当于</w:t>
      </w:r>
      <w:bookmarkStart w:id="19" w:name="OLE_LINK3"/>
      <w:bookmarkStart w:id="20" w:name="OLE_LINK5"/>
      <w:r w:rsidRPr="008D2C59">
        <w:rPr>
          <w:rFonts w:ascii="仿宋" w:eastAsia="仿宋" w:hAnsi="仿宋" w:cs="Times New Roman" w:hint="eastAsia"/>
          <w:color w:val="000000"/>
          <w:sz w:val="24"/>
          <w:szCs w:val="24"/>
          <w:lang w:val="zh-CN"/>
        </w:rPr>
        <w:t>本合同终止或解除前一天适用的日租金</w:t>
      </w:r>
      <w:bookmarkEnd w:id="19"/>
      <w:bookmarkEnd w:id="20"/>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8D2C59" w:rsidRPr="008D2C59" w:rsidRDefault="008D2C59" w:rsidP="008D2C59">
      <w:pPr>
        <w:spacing w:line="360" w:lineRule="auto"/>
        <w:ind w:firstLine="480"/>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.1.1逾期交付商铺超过</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.1.2逾期交付商铺超过</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本合同及《物业服务合同》项下的租金、租赁保证金、物业服务费及其他费用的，每逾期一日，甲方有权要求乙方按欠付款项万分之五的标准向甲方或物业服务企业（视具体收款人而定）支付违约金。</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或本合同项下租赁保证金的3倍（以较高者为准）作为违约金。甲方还有权要求乙方赔偿甲方所遭受的一切损失（包括但不限于甲方重新招租期间所发生的租金损失和其他损失及相关费用）。</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8D2C59" w:rsidRPr="008D2C59" w:rsidRDefault="008D2C59" w:rsidP="008D2C5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.6对于甲方和物业服务企业因向乙方催付租金及其他费用或行使本合同项下其他任何权利而引起的所有费用开支（包括但不限于重新接驳供应设施的费用、诉讼费、仲裁费、律师费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等），甲方和物业服务企业有权要求乙方承担。</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bookmarkStart w:id="21" w:name="_Toc347143054"/>
      <w:bookmarkStart w:id="22" w:name="_Toc318467205"/>
      <w:bookmarkStart w:id="23"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也不知悉政府、上级行政机关或其他相关部门发出的收回房产、改变房屋用途、禁止进入房屋或土地征用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1"/>
      <w:bookmarkEnd w:id="22"/>
      <w:bookmarkEnd w:id="23"/>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8D2C59" w:rsidRPr="008D2C59" w:rsidRDefault="008D2C59" w:rsidP="008D2C5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（含员工亲属）</w:t>
      </w:r>
      <w:r w:rsidRPr="008D2C59">
        <w:rPr>
          <w:rFonts w:ascii="仿宋" w:eastAsia="仿宋" w:hAnsi="仿宋" w:cs="Times New Roman"/>
          <w:color w:val="000000"/>
          <w:sz w:val="24"/>
          <w:szCs w:val="24"/>
        </w:rPr>
        <w:t>或</w:t>
      </w:r>
      <w:r w:rsidRPr="008D2C59">
        <w:rPr>
          <w:rFonts w:ascii="仿宋" w:eastAsia="仿宋" w:hAnsi="仿宋" w:cs="Times New Roman" w:hint="eastAsia"/>
          <w:color w:val="000000"/>
          <w:sz w:val="24"/>
          <w:szCs w:val="24"/>
        </w:rPr>
        <w:t>物业服务企业</w:t>
      </w:r>
      <w:r w:rsidRPr="008D2C59">
        <w:rPr>
          <w:rFonts w:ascii="仿宋" w:eastAsia="仿宋" w:hAnsi="仿宋" w:cs="Times New Roman"/>
          <w:color w:val="000000"/>
          <w:sz w:val="24"/>
          <w:szCs w:val="24"/>
        </w:rPr>
        <w:t>员工</w:t>
      </w:r>
      <w:r w:rsidRPr="008D2C59">
        <w:rPr>
          <w:rFonts w:ascii="仿宋" w:eastAsia="仿宋" w:hAnsi="仿宋" w:cs="Times New Roman" w:hint="eastAsia"/>
          <w:color w:val="000000"/>
          <w:sz w:val="24"/>
          <w:szCs w:val="24"/>
        </w:rPr>
        <w:t>（含员工亲属）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8D2C59" w:rsidRPr="008D2C59" w:rsidRDefault="008D2C59" w:rsidP="008D2C5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17.2若甲方员工</w:t>
      </w:r>
      <w:r w:rsidRPr="008D2C59">
        <w:rPr>
          <w:rFonts w:ascii="仿宋" w:eastAsia="仿宋" w:hAnsi="仿宋" w:cs="Times New Roman" w:hint="eastAsia"/>
          <w:color w:val="000000"/>
          <w:sz w:val="24"/>
          <w:szCs w:val="24"/>
        </w:rPr>
        <w:t>（含员工亲属）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（含员工亲属）存在上述非法行为，甲方将采取适当措施保护双方利益。仅为此目的且无论本合同是否另设通知条款或者定有其他通知方式，乙方均可通过电子邮件方式通知甲方。甲方指定邮箱地址：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8D2C59" w:rsidRPr="008D2C59" w:rsidRDefault="008D2C59" w:rsidP="008D2C59">
      <w:pPr>
        <w:spacing w:line="440" w:lineRule="exact"/>
        <w:ind w:leftChars="17" w:left="36"/>
        <w:rPr>
          <w:rFonts w:ascii="仿宋" w:eastAsia="仿宋" w:hAnsi="仿宋" w:cs="Times New Roman"/>
          <w:color w:val="000000"/>
          <w:sz w:val="24"/>
          <w:szCs w:val="24"/>
        </w:rPr>
      </w:pPr>
    </w:p>
    <w:p w:rsidR="008D2C59" w:rsidRPr="008D2C59" w:rsidRDefault="008D2C59" w:rsidP="008D2C5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邮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邮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bookmarkStart w:id="24" w:name="OLE_LINK4"/>
      <w:r w:rsidRPr="008D2C59">
        <w:rPr>
          <w:rFonts w:ascii="仿宋" w:eastAsia="仿宋" w:hAnsi="仿宋" w:cs="Times New Roman" w:hint="eastAsia"/>
          <w:b/>
          <w:color w:val="000000"/>
          <w:sz w:val="24"/>
          <w:szCs w:val="24"/>
        </w:rPr>
        <w:t xml:space="preserve">第二十条 </w:t>
      </w:r>
      <w:bookmarkEnd w:id="24"/>
      <w:r w:rsidRPr="008D2C59">
        <w:rPr>
          <w:rFonts w:ascii="仿宋" w:eastAsia="仿宋" w:hAnsi="仿宋" w:cs="Times New Roman" w:hint="eastAsia"/>
          <w:b/>
          <w:color w:val="000000"/>
          <w:sz w:val="24"/>
          <w:szCs w:val="24"/>
        </w:rPr>
        <w:t>适用法律和争议解决</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p>
    <w:p w:rsidR="008D2C59" w:rsidRPr="008D2C59" w:rsidRDefault="008D2C59" w:rsidP="008D2C5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第二十一条 其他</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甲方或</w:t>
      </w:r>
      <w:r w:rsidRPr="008D2C59">
        <w:rPr>
          <w:rFonts w:ascii="仿宋" w:eastAsia="仿宋" w:hAnsi="仿宋" w:cs="Times New Roman" w:hint="eastAsia"/>
          <w:color w:val="000000"/>
          <w:sz w:val="24"/>
          <w:szCs w:val="24"/>
        </w:rPr>
        <w:t>物业服务企业制定并公示的《装饰装修管理服务协议》</w:t>
      </w:r>
      <w:r w:rsidRPr="008D2C59">
        <w:rPr>
          <w:rFonts w:ascii="仿宋" w:eastAsia="仿宋" w:hAnsi="仿宋" w:cs="Times New Roman" w:hint="eastAsia"/>
          <w:sz w:val="24"/>
          <w:szCs w:val="24"/>
        </w:rPr>
        <w:t>《消防安全责任书》《餐饮安全责任书》</w:t>
      </w:r>
      <w:r w:rsidRPr="008D2C59">
        <w:rPr>
          <w:rFonts w:ascii="仿宋" w:eastAsia="仿宋" w:hAnsi="仿宋" w:cs="Times New Roman" w:hint="eastAsia"/>
          <w:color w:val="000000"/>
          <w:sz w:val="24"/>
          <w:szCs w:val="24"/>
        </w:rPr>
        <w:t>及其他管理制度对于本合同相关条款具有补充约定的效力，乙方应遵照执行。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本合同的标题只作方便阅读和检索使用，对于合同条款不具有解释或限定作用。</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所在城市政府主管部门所制的房屋租赁合同示范文本合同内容有冲突的，以本合同为准。</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附件1：双方证照、身份证、授权书及乙方资质证明等资料</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附件6：《</w:t>
      </w:r>
      <w:r w:rsidRPr="008D2C59">
        <w:rPr>
          <w:rFonts w:ascii="仿宋" w:eastAsia="仿宋" w:hAnsi="仿宋" w:cs="Times New Roman"/>
          <w:color w:val="000000"/>
          <w:sz w:val="24"/>
          <w:szCs w:val="24"/>
        </w:rPr>
        <w:t>物业服务合同</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8D2C59" w:rsidRPr="008D2C59" w:rsidRDefault="008D2C59" w:rsidP="008D2C5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以下无正文，为《商铺租赁合同》签署页：</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漳州特房开发有限公司（盖章）</w:t>
      </w:r>
      <w:r w:rsidRPr="008D2C59">
        <w:rPr>
          <w:rFonts w:ascii="仿宋" w:eastAsia="仿宋" w:hAnsi="仿宋" w:cs="Times New Roman" w:hint="eastAsia"/>
          <w:color w:val="000000"/>
          <w:sz w:val="24"/>
          <w:szCs w:val="24"/>
        </w:rPr>
        <w:t xml:space="preserve"> </w:t>
      </w:r>
    </w:p>
    <w:p w:rsidR="008D2C59" w:rsidRPr="008D2C59" w:rsidRDefault="008D2C59" w:rsidP="008D2C5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color w:val="000000"/>
          <w:sz w:val="24"/>
          <w:szCs w:val="24"/>
        </w:rPr>
      </w:pPr>
      <w:bookmarkStart w:id="25" w:name="OLE_LINK2"/>
      <w:bookmarkStart w:id="26" w:name="OLE_LINK1"/>
      <w:bookmarkEnd w:id="25"/>
      <w:bookmarkEnd w:id="26"/>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8D2C59" w:rsidRPr="008D2C59" w:rsidRDefault="008D2C59" w:rsidP="008D2C5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8D2C59" w:rsidRPr="008D2C59" w:rsidRDefault="008D2C59" w:rsidP="008D2C5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附件1：</w:t>
      </w:r>
      <w:r w:rsidRPr="008D2C59">
        <w:rPr>
          <w:rFonts w:ascii="仿宋" w:eastAsia="仿宋" w:hAnsi="仿宋" w:cs="Times New Roman" w:hint="eastAsia"/>
          <w:color w:val="000000"/>
          <w:sz w:val="24"/>
          <w:szCs w:val="24"/>
        </w:rPr>
        <w:t>双方证照、身份证、授权书及乙方资质证明等资料</w:t>
      </w:r>
    </w:p>
    <w:p w:rsidR="008D2C59" w:rsidRPr="008D2C59" w:rsidRDefault="008D2C59" w:rsidP="008D2C5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t>附件2：</w:t>
      </w:r>
      <w:r w:rsidRPr="008D2C59">
        <w:rPr>
          <w:rFonts w:ascii="仿宋" w:eastAsia="仿宋" w:hAnsi="仿宋" w:cs="Times New Roman" w:hint="eastAsia"/>
          <w:bCs/>
          <w:color w:val="000000"/>
          <w:sz w:val="24"/>
          <w:szCs w:val="24"/>
        </w:rPr>
        <w:t>《商铺承租人审查清单》</w:t>
      </w:r>
    </w:p>
    <w:p w:rsidR="008D2C59" w:rsidRPr="008D2C59" w:rsidRDefault="008D2C59" w:rsidP="008D2C59">
      <w:pPr>
        <w:jc w:val="left"/>
        <w:rPr>
          <w:rFonts w:ascii="仿宋" w:eastAsia="仿宋" w:hAnsi="仿宋" w:cs="Times New Roman"/>
          <w:sz w:val="24"/>
          <w:szCs w:val="24"/>
        </w:rPr>
      </w:pPr>
    </w:p>
    <w:p w:rsidR="008D2C59" w:rsidRPr="008D2C59" w:rsidRDefault="008D2C59" w:rsidP="008D2C5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8D2C59" w:rsidRPr="008D2C59" w:rsidRDefault="008D2C59" w:rsidP="008D2C59">
      <w:pPr>
        <w:jc w:val="left"/>
        <w:rPr>
          <w:rFonts w:ascii="仿宋" w:eastAsia="仿宋" w:hAnsi="仿宋" w:cs="Times New Roman"/>
          <w:bCs/>
          <w:color w:val="000000"/>
          <w:sz w:val="24"/>
          <w:szCs w:val="24"/>
        </w:rPr>
      </w:pP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如章程存在签署租赁合同和物业服务合同需要股东会或董事会内部决策同意的条款，另行提供承租人股东会决议、董事会决议等内部决策文件。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提供中国内地的地址和联系人，作为往来函件和通知的联系地址和联系人。境外承租人确认该地址和联系人可以作为诉讼文书送达地址和收件人。</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如承租人（不管是中国境内还是境外承租人）有以下任一情形的，应一并告知甲方并提供相关文件：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承租人存在现金流紧张甚至资不抵债的情况。</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8D2C59" w:rsidRPr="008D2C59" w:rsidTr="008D2C59">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8D2C59" w:rsidRPr="008D2C59" w:rsidTr="008D2C59">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一</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82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2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7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3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2"/>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5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1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1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7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8D2C59" w:rsidRPr="008D2C59" w:rsidRDefault="008D2C59" w:rsidP="008D2C5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8D2C59" w:rsidRPr="008D2C59" w:rsidRDefault="008D2C59" w:rsidP="008D2C5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，承租人无任何整改意见，予以验收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8D2C59" w:rsidRPr="008D2C59" w:rsidRDefault="008D2C59" w:rsidP="008D2C5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其他第三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kern w:val="0"/>
          <w:sz w:val="28"/>
          <w:szCs w:val="28"/>
        </w:rPr>
      </w:pPr>
    </w:p>
    <w:p w:rsidR="008D2C59" w:rsidRPr="008D2C59" w:rsidRDefault="008D2C59" w:rsidP="008D2C5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8D2C59" w:rsidRPr="008D2C59" w:rsidRDefault="008D2C59" w:rsidP="008D2C5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t>附件5：《消防安全责任书》或《餐饮安全责任书》</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 xml:space="preserve">甲方：漳州特房开发有限公司（以下简称“甲方”）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报消防职能部门批准后方可实施。工程施工现场的消防安全由乙方负责，甲方有权监管。乙方承租区域及附属区域（包括外摆区域）内的线路及电器设施设备应符合安全技术规范，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（十一）除非经甲方同意，乙方承租商铺不得存放易燃易爆物品。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（十三）确保乙方员工会正确使用灭火器、灭火毯，熟练掌握电气火灾、油类火灾的灭火方法，对设施器材定期检查，发现失效及时进行更换。</w:t>
      </w:r>
    </w:p>
    <w:p w:rsidR="008D2C59" w:rsidRPr="008D2C59" w:rsidRDefault="008D2C59" w:rsidP="008D2C5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配盘箱电器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若乙方违反本责任书的约定，造成人身损害或财产损失，亦或者虽未造成损害后果但经甲方要求整改后不予整改，均视为乙方根本违约，适用《商铺租赁合同》关于根本违约的规定，由乙方承担相应责任。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甲方：漳州特房开发有限公司（盖章）</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t>餐饮安全责任书</w:t>
      </w:r>
    </w:p>
    <w:p w:rsidR="008D2C59" w:rsidRPr="008D2C59" w:rsidRDefault="008D2C59" w:rsidP="008D2C5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t>（餐饮商铺）</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 xml:space="preserve">甲方：漳州特房开发有限公司（以下简称“甲方”）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本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.组织开展商户营业期间以及闭店后的餐饮消防安全检查工作（甲方有权定期或不定期对餐饮商户排油烟清洗情况进行检查，但不管实际检查与否均不减轻或免除乙方的消防安全责任）。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6.乙方装修施工应遵守甲方的《装饰装修管理服务协议》，并报消防职能部门批准后方可实施。工程施工现场的消防安全由乙方负责，甲方有权监管。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毯，用来扑灭各类油锅火灾，还应配置一定数量的ABC干灭火器设施，并应放置在明显位置，以备火情之需；乙方员工应会正确使用灭火器、灭火毯，熟练掌握电气火灾、油类火灾的灭火方法，对设施器材定期检查，发现失效及时进行更换。</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配盘箱电器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2.与乙方签订本安全责任书，监督乙方落实食品安全责任。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3.组织开展餐饮店食品安全及卫生巡查，及时监督乙方消除各种食品安全及卫生隐患。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w:t>
      </w:r>
      <w:r w:rsidRPr="008D2C59">
        <w:rPr>
          <w:rFonts w:ascii="楷体" w:eastAsia="楷体" w:hAnsi="楷体" w:cs="Times New Roman"/>
          <w:szCs w:val="24"/>
        </w:rPr>
        <w:t>依法建立并落实食品（原料）进货查验记录制度，建立食品、食品添加剂和食品相关产品的采购记录制度，严把进货关，保证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食品（原料）购进的可追溯性、真实性，以防范和控制食品安全风险。</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租赁商铺</w:t>
      </w:r>
      <w:r w:rsidRPr="008D2C59">
        <w:rPr>
          <w:rFonts w:ascii="楷体" w:eastAsia="楷体" w:hAnsi="楷体" w:cs="Times New Roman"/>
          <w:szCs w:val="24"/>
        </w:rPr>
        <w:t>食品安全督查制度，规范经营行为，提高餐饮服务质量和自律意识，自觉接受市场监督管理部门和社会各界的监督，承担社会责任和法律责任。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若乙方违反本责任书的约定，造成人身损害或财产损失，亦或者虽未造成损害后果但经甲方要求整改后不予整改，均视为乙方根本违约，适用《商铺租赁合同》关于根本违约的规定，由乙方承担相应责任。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rPr>
          <w:rFonts w:ascii="楷体" w:eastAsia="楷体" w:hAnsi="楷体" w:cs="Times New Roman"/>
          <w:szCs w:val="24"/>
        </w:rPr>
        <w:sectPr w:rsidR="008D2C59" w:rsidRPr="008D2C59" w:rsidSect="00F71C76">
          <w:headerReference w:type="even" r:id="rId7"/>
          <w:headerReference w:type="default" r:id="rId8"/>
          <w:footerReference w:type="even" r:id="rId9"/>
          <w:footerReference w:type="default" r:id="rId10"/>
          <w:headerReference w:type="first" r:id="rId11"/>
          <w:footerReference w:type="first" r:id="rId12"/>
          <w:pgSz w:w="11906" w:h="16838"/>
          <w:pgMar w:top="1531" w:right="991" w:bottom="1134" w:left="1614" w:header="851" w:footer="992" w:gutter="0"/>
          <w:pgNumType w:fmt="numberInDash"/>
          <w:cols w:space="720"/>
          <w:docGrid w:type="lines" w:linePitch="312"/>
        </w:sectPr>
      </w:pP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 xml:space="preserve">甲方：漳州特房开发有限公司（盖章） </w:t>
      </w:r>
      <w:r w:rsidRPr="008D2C59">
        <w:rPr>
          <w:rFonts w:ascii="楷体" w:eastAsia="楷体" w:hAnsi="楷体" w:cs="Times New Roman"/>
          <w:szCs w:val="24"/>
        </w:rPr>
        <w:t xml:space="preserve">             </w:t>
      </w: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8D2C59" w:rsidRPr="008D2C59" w:rsidRDefault="008D2C59" w:rsidP="008D2C59">
      <w:pPr>
        <w:spacing w:line="320" w:lineRule="exact"/>
        <w:rPr>
          <w:rFonts w:ascii="楷体" w:eastAsia="楷体" w:hAnsi="楷体" w:cs="Times New Roman"/>
          <w:szCs w:val="24"/>
        </w:rPr>
        <w:sectPr w:rsidR="008D2C5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附件6：《物业服务合同》</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beforeLines="20" w:before="62" w:afterLines="20" w:after="62" w:line="440" w:lineRule="exact"/>
        <w:jc w:val="center"/>
        <w:rPr>
          <w:rFonts w:ascii="仿宋" w:eastAsia="仿宋" w:hAnsi="仿宋" w:cs="Times New Roman"/>
          <w:b/>
          <w:bCs/>
          <w:sz w:val="44"/>
          <w:szCs w:val="44"/>
        </w:rPr>
      </w:pPr>
      <w:r w:rsidRPr="008D2C59">
        <w:rPr>
          <w:rFonts w:ascii="仿宋" w:eastAsia="仿宋" w:hAnsi="仿宋" w:cs="Times New Roman" w:hint="eastAsia"/>
          <w:b/>
          <w:bCs/>
          <w:sz w:val="44"/>
          <w:szCs w:val="44"/>
        </w:rPr>
        <w:t>物业服务合同</w:t>
      </w:r>
    </w:p>
    <w:p w:rsidR="008D2C59" w:rsidRPr="008D2C59" w:rsidRDefault="008D2C59" w:rsidP="008D2C59">
      <w:pPr>
        <w:spacing w:beforeLines="20" w:before="62" w:afterLines="20" w:after="62" w:line="440" w:lineRule="exact"/>
        <w:jc w:val="right"/>
        <w:rPr>
          <w:rFonts w:ascii="仿宋" w:eastAsia="仿宋" w:hAnsi="仿宋" w:cs="Times New Roman"/>
          <w:b/>
          <w:bCs/>
          <w:sz w:val="44"/>
          <w:szCs w:val="44"/>
        </w:rPr>
      </w:pPr>
      <w:r w:rsidRPr="008D2C59">
        <w:rPr>
          <w:rFonts w:ascii="仿宋" w:eastAsia="仿宋" w:hAnsi="仿宋" w:cs="Times New Roman" w:hint="eastAsia"/>
          <w:sz w:val="24"/>
          <w:szCs w:val="24"/>
        </w:rPr>
        <w:t>编号：_________________</w:t>
      </w:r>
    </w:p>
    <w:p w:rsidR="008D2C59" w:rsidRPr="008D2C59" w:rsidRDefault="008D2C59" w:rsidP="008D2C59">
      <w:pPr>
        <w:spacing w:line="460" w:lineRule="exact"/>
        <w:rPr>
          <w:rFonts w:ascii="仿宋" w:eastAsia="仿宋" w:hAnsi="仿宋" w:cs="Times New Roman"/>
          <w:b/>
          <w:sz w:val="24"/>
          <w:szCs w:val="24"/>
        </w:rPr>
      </w:pPr>
    </w:p>
    <w:p w:rsidR="008D2C59" w:rsidRPr="008D2C59" w:rsidRDefault="008D2C59" w:rsidP="008D2C59">
      <w:pPr>
        <w:spacing w:line="460" w:lineRule="exact"/>
        <w:rPr>
          <w:rFonts w:ascii="仿宋" w:eastAsia="仿宋" w:hAnsi="仿宋" w:cs="Times New Roman"/>
          <w:b/>
          <w:sz w:val="24"/>
          <w:szCs w:val="24"/>
        </w:rPr>
      </w:pPr>
      <w:r w:rsidRPr="008D2C59">
        <w:rPr>
          <w:rFonts w:ascii="仿宋" w:eastAsia="仿宋" w:hAnsi="仿宋" w:cs="Times New Roman" w:hint="eastAsia"/>
          <w:b/>
          <w:sz w:val="24"/>
          <w:szCs w:val="24"/>
        </w:rPr>
        <w:t>甲方：</w:t>
      </w:r>
      <w:r w:rsidRPr="008D2C59">
        <w:rPr>
          <w:rFonts w:ascii="仿宋" w:eastAsia="仿宋" w:hAnsi="仿宋" w:cs="Times New Roman" w:hint="eastAsia"/>
          <w:b/>
          <w:sz w:val="24"/>
          <w:szCs w:val="24"/>
          <w:u w:val="single"/>
        </w:rPr>
        <w:t xml:space="preserve"> </w:t>
      </w:r>
      <w:r w:rsidRPr="008D2C59">
        <w:rPr>
          <w:rFonts w:ascii="仿宋" w:eastAsia="仿宋" w:hAnsi="仿宋" w:cs="Times New Roman"/>
          <w:b/>
          <w:sz w:val="24"/>
          <w:szCs w:val="24"/>
          <w:u w:val="single"/>
        </w:rPr>
        <w:t xml:space="preserve">                          </w:t>
      </w:r>
      <w:r w:rsidRPr="008D2C59">
        <w:rPr>
          <w:rFonts w:ascii="仿宋" w:eastAsia="仿宋" w:hAnsi="仿宋" w:cs="Times New Roman"/>
          <w:b/>
          <w:sz w:val="24"/>
          <w:szCs w:val="24"/>
        </w:rPr>
        <w:t xml:space="preserve"> </w:t>
      </w:r>
    </w:p>
    <w:p w:rsidR="008D2C59" w:rsidRPr="008D2C59" w:rsidRDefault="008D2C59" w:rsidP="008D2C59">
      <w:pPr>
        <w:spacing w:line="460" w:lineRule="exact"/>
        <w:rPr>
          <w:rFonts w:ascii="仿宋" w:eastAsia="仿宋" w:hAnsi="仿宋" w:cs="Times New Roman"/>
          <w:b/>
          <w:bCs/>
          <w:sz w:val="24"/>
          <w:szCs w:val="24"/>
        </w:rPr>
      </w:pPr>
      <w:r w:rsidRPr="008D2C59">
        <w:rPr>
          <w:rFonts w:ascii="仿宋" w:eastAsia="仿宋" w:hAnsi="仿宋" w:cs="Times New Roman" w:hint="eastAsia"/>
          <w:b/>
          <w:sz w:val="24"/>
          <w:szCs w:val="24"/>
        </w:rPr>
        <w:t>乙方：</w:t>
      </w:r>
      <w:r w:rsidRPr="008D2C59">
        <w:rPr>
          <w:rFonts w:ascii="仿宋" w:eastAsia="仿宋" w:hAnsi="仿宋" w:cs="Times New Roman" w:hint="eastAsia"/>
          <w:b/>
          <w:bCs/>
          <w:sz w:val="24"/>
          <w:szCs w:val="24"/>
          <w:u w:val="single"/>
        </w:rPr>
        <w:t xml:space="preserve">                           </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p>
    <w:p w:rsidR="008D2C59" w:rsidRPr="008D2C59" w:rsidRDefault="008D2C59" w:rsidP="008D2C59">
      <w:pPr>
        <w:spacing w:beforeLines="20" w:before="62" w:afterLines="20" w:after="62" w:line="440" w:lineRule="exact"/>
        <w:rPr>
          <w:rFonts w:ascii="仿宋" w:eastAsia="仿宋" w:hAnsi="仿宋" w:cs="Times New Roman"/>
          <w:sz w:val="24"/>
          <w:szCs w:val="24"/>
        </w:rPr>
      </w:pPr>
      <w:r w:rsidRPr="008D2C59">
        <w:rPr>
          <w:rFonts w:ascii="仿宋" w:eastAsia="仿宋" w:hAnsi="仿宋" w:cs="Times New Roman" w:hint="eastAsia"/>
          <w:sz w:val="24"/>
          <w:szCs w:val="24"/>
        </w:rPr>
        <w:t>鉴于：</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乙方承租漳州特房开发有限公司所有的址于</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商铺并用于开设</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，租赁期限为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年，自</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日起</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至年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止，而甲方系漳州特房开发有限公司（以下简称出租人）所委托的物业服务企业，对上述物业项目提供物业服务。为进一步明确甲乙双方在乙方承租该房屋期间权利义务，经甲乙双方友好协商，特订立本协议，以资双方共同遵守。</w:t>
      </w: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第一条 服务内容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1.1甲方提供的具体物业服务内容包括：</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公共区域清理绿化管理服务，包括公共区域的清洁、消杀及绿化管理。</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公共区域公共设施设备的维护和保养管理服务，包括公共区域给排水系统、中央空调系统（如有）、通讯系统、消防系统、电子监察保安系统、升降机、自动扶梯、卫生间设备、外墙、自动计费系统、照明系统、供电系统、污水处理系统、广播系统、停车收费计费系统、去水道、沟渠、管道、槽沟、电线、电缆、绿化区等的装置，公共区域种植物、告示板及其他机械、卫生设施设备的维护和保养，以及公共过道、公共卫生间和其他公共区域的水电供应服务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安全管理服务，包括维护公共区域的安全秩序等。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商铺装修管理服务，详见《装饰装修管理服务协议》。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对外联络及协调服务，包括负责协助联络政府主管部门或相关单位及协调商</w:t>
      </w:r>
      <w:r w:rsidRPr="008D2C59">
        <w:rPr>
          <w:rFonts w:ascii="仿宋" w:eastAsia="仿宋" w:hAnsi="仿宋" w:cs="Times New Roman"/>
          <w:bCs/>
          <w:sz w:val="24"/>
          <w:szCs w:val="32"/>
        </w:rPr>
        <w:t>铺</w:t>
      </w:r>
      <w:r w:rsidRPr="008D2C59">
        <w:rPr>
          <w:rFonts w:ascii="仿宋" w:eastAsia="仿宋" w:hAnsi="仿宋" w:cs="Times New Roman" w:hint="eastAsia"/>
          <w:bCs/>
          <w:sz w:val="24"/>
          <w:szCs w:val="32"/>
        </w:rPr>
        <w:t>管理等。</w:t>
      </w:r>
    </w:p>
    <w:p w:rsidR="008D2C59" w:rsidRPr="008D2C59" w:rsidRDefault="008D2C59" w:rsidP="008D2C59">
      <w:pPr>
        <w:autoSpaceDE w:val="0"/>
        <w:autoSpaceDN w:val="0"/>
        <w:adjustRightInd w:val="0"/>
        <w:snapToGrid w:val="0"/>
        <w:spacing w:line="360" w:lineRule="auto"/>
        <w:ind w:firstLineChars="200" w:firstLine="480"/>
        <w:rPr>
          <w:rFonts w:ascii="Times New Roman" w:eastAsia="宋体" w:hAnsi="Times New Roman" w:cs="Times New Roman"/>
          <w:szCs w:val="24"/>
        </w:rPr>
      </w:pPr>
      <w:r w:rsidRPr="008D2C59">
        <w:rPr>
          <w:rFonts w:ascii="仿宋" w:eastAsia="仿宋" w:hAnsi="仿宋" w:cs="Times New Roman" w:hint="eastAsia"/>
          <w:bCs/>
          <w:sz w:val="24"/>
          <w:szCs w:val="32"/>
        </w:rPr>
        <w:t>1.2除另有明确约定外，甲方提供上述服务覆盖的区域范围，仅限于乙方承租区域及使用区域范围之外的公共区域；甲方提供上述服务的时间，仅限于商铺的营业时间。</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1.3为免疑义，就甲方提供的上述服务，除收取物业服务费外，如另有规定需要另外收费的（如</w:t>
      </w:r>
      <w:r w:rsidRPr="008D2C59">
        <w:rPr>
          <w:rFonts w:ascii="仿宋" w:eastAsia="仿宋" w:hAnsi="仿宋" w:cs="Times New Roman"/>
          <w:bCs/>
          <w:sz w:val="24"/>
          <w:szCs w:val="32"/>
        </w:rPr>
        <w:t>垃圾处理费</w:t>
      </w:r>
      <w:r w:rsidRPr="008D2C59">
        <w:rPr>
          <w:rFonts w:ascii="仿宋" w:eastAsia="仿宋" w:hAnsi="仿宋" w:cs="Times New Roman" w:hint="eastAsia"/>
          <w:bCs/>
          <w:sz w:val="24"/>
          <w:szCs w:val="32"/>
        </w:rPr>
        <w:t>等），乙方应另行支付。</w:t>
      </w:r>
    </w:p>
    <w:p w:rsidR="008D2C59" w:rsidRPr="008D2C59" w:rsidRDefault="008D2C59" w:rsidP="008D2C59">
      <w:pPr>
        <w:spacing w:line="360" w:lineRule="auto"/>
        <w:rPr>
          <w:rFonts w:ascii="仿宋" w:eastAsia="仿宋" w:hAnsi="仿宋" w:cs="Times New Roman"/>
          <w:b/>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第二条 服务期限</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本合同项下物业服务的期限，与租赁合同项下的租赁期限相同。若租赁合同届满或租赁合同提前终止或解除的（无论基于何种原因导致），则本合同亦相应终止或解除。</w:t>
      </w:r>
    </w:p>
    <w:p w:rsidR="008D2C59" w:rsidRPr="008D2C59" w:rsidRDefault="008D2C59" w:rsidP="008D2C59">
      <w:pPr>
        <w:spacing w:line="360" w:lineRule="auto"/>
        <w:ind w:left="361" w:hangingChars="150" w:hanging="361"/>
        <w:rPr>
          <w:rFonts w:ascii="仿宋" w:eastAsia="仿宋" w:hAnsi="仿宋" w:cs="Times New Roman"/>
          <w:b/>
          <w:sz w:val="24"/>
          <w:szCs w:val="24"/>
        </w:rPr>
      </w:pPr>
      <w:bookmarkStart w:id="27" w:name="_Hlk99665060"/>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第三条 费用及其支付</w:t>
      </w:r>
    </w:p>
    <w:bookmarkEnd w:id="27"/>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.1物业服务费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3.1.1</w:t>
      </w:r>
      <w:r w:rsidRPr="008D2C59">
        <w:rPr>
          <w:rFonts w:ascii="仿宋" w:eastAsia="仿宋" w:hAnsi="仿宋" w:cs="Times New Roman" w:hint="eastAsia"/>
          <w:sz w:val="24"/>
          <w:szCs w:val="24"/>
        </w:rPr>
        <w:t>物业服务费收费标准：</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（1）按乙方承租商铺计租面积计算，收费标准为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元/月</w:t>
      </w:r>
      <w:r w:rsidRPr="008D2C59">
        <w:rPr>
          <w:rFonts w:ascii="仿宋" w:eastAsia="仿宋" w:hAnsi="仿宋" w:cs="Times New Roman"/>
          <w:sz w:val="24"/>
          <w:szCs w:val="24"/>
        </w:rPr>
        <w:t>/</w:t>
      </w:r>
      <w:r w:rsidRPr="008D2C59">
        <w:rPr>
          <w:rFonts w:ascii="仿宋" w:eastAsia="仿宋" w:hAnsi="仿宋" w:cs="Times New Roman" w:hint="eastAsia"/>
          <w:sz w:val="24"/>
          <w:szCs w:val="24"/>
        </w:rPr>
        <w:t>㎡，即该商铺每月物业服务费为人民币</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元（大写：</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元整），</w:t>
      </w:r>
      <w:r w:rsidRPr="008D2C59">
        <w:rPr>
          <w:rFonts w:ascii="仿宋" w:eastAsia="仿宋" w:hAnsi="仿宋" w:cs="Times New Roman" w:hint="eastAsia"/>
          <w:color w:val="000000"/>
          <w:sz w:val="24"/>
          <w:szCs w:val="24"/>
        </w:rPr>
        <w:t>自租赁合同约定的计租日起计收</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2）甲方有权根据漳州市居民消费价格指数或实际收支情况重新测算、调整该商铺的物业服务费标准。经甲方提前30天以书面方式通知乙方后，自甲方书面通知上载明的日期起，乙方应按照调整后收费标准向甲方支付物业服务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3.1.2</w:t>
      </w:r>
      <w:r w:rsidRPr="008D2C59">
        <w:rPr>
          <w:rFonts w:ascii="仿宋" w:eastAsia="仿宋" w:hAnsi="仿宋" w:cs="Times New Roman" w:hint="eastAsia"/>
          <w:sz w:val="24"/>
          <w:szCs w:val="24"/>
        </w:rPr>
        <w:t>物业服务费支付期限及支付周期：</w:t>
      </w:r>
    </w:p>
    <w:p w:rsidR="008D2C59" w:rsidRPr="008D2C59" w:rsidRDefault="008D2C59" w:rsidP="008D2C59">
      <w:pPr>
        <w:spacing w:line="360" w:lineRule="auto"/>
        <w:ind w:firstLine="480"/>
        <w:rPr>
          <w:rFonts w:ascii="仿宋" w:eastAsia="仿宋" w:hAnsi="仿宋" w:cs="Times New Roman"/>
          <w:sz w:val="24"/>
          <w:szCs w:val="24"/>
        </w:rPr>
      </w:pPr>
      <w:bookmarkStart w:id="28" w:name="_Hlk94298142"/>
      <w:r w:rsidRPr="008D2C59">
        <w:rPr>
          <w:rFonts w:ascii="仿宋" w:eastAsia="仿宋" w:hAnsi="仿宋" w:cs="Times New Roman" w:hint="eastAsia"/>
          <w:sz w:val="24"/>
          <w:szCs w:val="24"/>
        </w:rPr>
        <w:t>计租期限内物业服务费支付周期为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个月支付一次，乙方应在合同签署之日起5个工作日内支付首期物业服务费，并于每个支付周期的最后一个月的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 xml:space="preserve"> 25 </w:t>
      </w:r>
      <w:r w:rsidRPr="008D2C59">
        <w:rPr>
          <w:rFonts w:ascii="仿宋" w:eastAsia="仿宋" w:hAnsi="仿宋" w:cs="Times New Roman" w:hint="eastAsia"/>
          <w:sz w:val="24"/>
          <w:szCs w:val="24"/>
        </w:rPr>
        <w:t>日为法定节假日则提前至法定节假日前最后一天），向甲方一次性足额支付下一个支付周期的物业服务费。</w:t>
      </w:r>
      <w:bookmarkEnd w:id="28"/>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综上，本物业服务合同总金额为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元，其中不含税金额为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元，增值税为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元，税率为</w:t>
      </w:r>
      <w:r w:rsidRPr="008D2C59">
        <w:rPr>
          <w:rFonts w:ascii="仿宋" w:eastAsia="仿宋" w:hAnsi="仿宋" w:cs="Times New Roman" w:hint="eastAsia"/>
          <w:sz w:val="24"/>
          <w:szCs w:val="24"/>
        </w:rPr>
        <w:t>6%，本合同按含税价计取。 在本合同期限内，若遇国家税率调整，不含税金额不因国家税率变化而变化，但双方应按实际调整后的税率结算，即按照实际调整后的含税价（不含税金额+调整后的税额）进行最终结算，具体税率以开具发票的时间为准。</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w:t>
      </w:r>
      <w:r w:rsidRPr="008D2C59">
        <w:rPr>
          <w:rFonts w:ascii="仿宋" w:eastAsia="仿宋" w:hAnsi="仿宋" w:cs="Times New Roman"/>
          <w:b/>
          <w:bCs/>
          <w:sz w:val="24"/>
          <w:szCs w:val="24"/>
        </w:rPr>
        <w:t>2</w:t>
      </w:r>
      <w:r w:rsidRPr="008D2C59">
        <w:rPr>
          <w:rFonts w:ascii="仿宋" w:eastAsia="仿宋" w:hAnsi="仿宋" w:cs="Times New Roman" w:hint="eastAsia"/>
          <w:b/>
          <w:bCs/>
          <w:sz w:val="24"/>
          <w:szCs w:val="24"/>
        </w:rPr>
        <w:t>公用事业费用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.1乙方应自行承担并按期支付装修、经营和其他需要所产生的相关公用事业费用，包括但不限于水、电、气、热力、通讯、</w:t>
      </w:r>
      <w:r w:rsidRPr="008D2C59">
        <w:rPr>
          <w:rFonts w:ascii="仿宋" w:eastAsia="仿宋" w:hAnsi="仿宋" w:cs="Times New Roman" w:hint="eastAsia"/>
          <w:sz w:val="24"/>
          <w:szCs w:val="24"/>
        </w:rPr>
        <w:t>污水处理和垃圾处理</w:t>
      </w:r>
      <w:r w:rsidRPr="008D2C59">
        <w:rPr>
          <w:rFonts w:ascii="仿宋" w:eastAsia="仿宋" w:hAnsi="仿宋" w:cs="Times New Roman" w:hint="eastAsia"/>
          <w:bCs/>
          <w:sz w:val="24"/>
          <w:szCs w:val="32"/>
        </w:rPr>
        <w:t>等费用。</w:t>
      </w:r>
      <w:r w:rsidRPr="008D2C59">
        <w:rPr>
          <w:rFonts w:ascii="仿宋" w:eastAsia="仿宋" w:hAnsi="仿宋" w:cs="Times New Roman" w:hint="eastAsia"/>
          <w:sz w:val="24"/>
          <w:szCs w:val="24"/>
        </w:rPr>
        <w:t>费用</w:t>
      </w:r>
      <w:r w:rsidRPr="008D2C59">
        <w:rPr>
          <w:rFonts w:ascii="仿宋" w:eastAsia="仿宋" w:hAnsi="仿宋" w:cs="Times New Roman" w:hint="eastAsia"/>
          <w:bCs/>
          <w:sz w:val="24"/>
          <w:szCs w:val="32"/>
        </w:rPr>
        <w:t>单价按政府主管部门或运营商的规定执行。如该等费用由甲方代为缴纳的，</w:t>
      </w:r>
      <w:r w:rsidRPr="008D2C59">
        <w:rPr>
          <w:rFonts w:ascii="仿宋" w:eastAsia="仿宋" w:hAnsi="仿宋" w:cs="Times New Roman" w:hint="eastAsia"/>
          <w:sz w:val="24"/>
          <w:szCs w:val="24"/>
        </w:rPr>
        <w:t>乙方应在收到甲方费用账单之日起5个工作日内另行向甲方支付（如有手续费，乙方应一并支付），需要支付的金额以甲方出具的费用账单为准。</w:t>
      </w:r>
      <w:r w:rsidRPr="008D2C59">
        <w:rPr>
          <w:rFonts w:ascii="仿宋" w:eastAsia="仿宋" w:hAnsi="仿宋" w:cs="Times New Roman" w:hint="eastAsia"/>
          <w:bCs/>
          <w:sz w:val="24"/>
          <w:szCs w:val="32"/>
        </w:rPr>
        <w:t>如需充值才能使用相关公用事业服务的，</w:t>
      </w:r>
      <w:r w:rsidRPr="008D2C59">
        <w:rPr>
          <w:rFonts w:ascii="仿宋" w:eastAsia="仿宋" w:hAnsi="仿宋" w:cs="Times New Roman" w:hint="eastAsia"/>
          <w:sz w:val="24"/>
          <w:szCs w:val="24"/>
        </w:rPr>
        <w:t>乙方须先行向甲方预付费用（充值）。如预付费用余额不足的，乙方应及时充值。</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3.2.2</w:t>
      </w:r>
      <w:r w:rsidRPr="008D2C59">
        <w:rPr>
          <w:rFonts w:ascii="仿宋" w:eastAsia="仿宋" w:hAnsi="仿宋" w:cs="Times New Roman" w:hint="eastAsia"/>
          <w:sz w:val="24"/>
          <w:szCs w:val="24"/>
        </w:rPr>
        <w:t>如乙方需要二次供水或加压供水的，乙方应自行承担二次供水或加压供水所产生的相关成本和费用。</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sz w:val="24"/>
          <w:szCs w:val="24"/>
        </w:rPr>
        <w:t>3.2.3</w:t>
      </w:r>
      <w:r w:rsidRPr="008D2C59">
        <w:rPr>
          <w:rFonts w:ascii="仿宋" w:eastAsia="仿宋" w:hAnsi="仿宋" w:cs="Times New Roman" w:hint="eastAsia"/>
          <w:bCs/>
          <w:sz w:val="24"/>
          <w:szCs w:val="32"/>
        </w:rPr>
        <w:t>乙方</w:t>
      </w:r>
      <w:r w:rsidRPr="008D2C59">
        <w:rPr>
          <w:rFonts w:ascii="仿宋" w:eastAsia="仿宋" w:hAnsi="仿宋" w:cs="Times New Roman" w:hint="eastAsia"/>
          <w:sz w:val="24"/>
          <w:szCs w:val="24"/>
        </w:rPr>
        <w:t>在支付电费的同时，</w:t>
      </w:r>
      <w:r w:rsidRPr="008D2C59">
        <w:rPr>
          <w:rFonts w:ascii="仿宋" w:eastAsia="仿宋" w:hAnsi="仿宋" w:cs="Times New Roman" w:hint="eastAsia"/>
          <w:bCs/>
          <w:sz w:val="24"/>
          <w:szCs w:val="32"/>
        </w:rPr>
        <w:t>另</w:t>
      </w:r>
      <w:r w:rsidRPr="008D2C59">
        <w:rPr>
          <w:rFonts w:ascii="仿宋" w:eastAsia="仿宋" w:hAnsi="仿宋" w:cs="Times New Roman" w:hint="eastAsia"/>
          <w:sz w:val="24"/>
          <w:szCs w:val="24"/>
        </w:rPr>
        <w:t>须</w:t>
      </w:r>
      <w:r w:rsidRPr="008D2C59">
        <w:rPr>
          <w:rFonts w:ascii="仿宋" w:eastAsia="仿宋" w:hAnsi="仿宋" w:cs="Times New Roman" w:hint="eastAsia"/>
          <w:sz w:val="24"/>
          <w:szCs w:val="24"/>
          <w:lang w:eastAsia="zh-Hans"/>
        </w:rPr>
        <w:t>按自用电费的</w:t>
      </w:r>
      <w:r w:rsidRPr="008D2C59">
        <w:rPr>
          <w:rFonts w:ascii="仿宋" w:eastAsia="仿宋" w:hAnsi="仿宋" w:cs="Times New Roman" w:hint="eastAsia"/>
          <w:sz w:val="24"/>
          <w:szCs w:val="24"/>
          <w:u w:val="single"/>
        </w:rPr>
        <w:t>___</w:t>
      </w:r>
      <w:r w:rsidRPr="008D2C59">
        <w:rPr>
          <w:rFonts w:ascii="仿宋" w:eastAsia="仿宋" w:hAnsi="仿宋" w:cs="Times New Roman" w:hint="eastAsia"/>
          <w:sz w:val="24"/>
          <w:szCs w:val="24"/>
        </w:rPr>
        <w:t>%向</w:t>
      </w:r>
      <w:r w:rsidRPr="008D2C59">
        <w:rPr>
          <w:rFonts w:ascii="仿宋" w:eastAsia="仿宋" w:hAnsi="仿宋" w:cs="Times New Roman" w:hint="eastAsia"/>
          <w:bCs/>
          <w:sz w:val="24"/>
          <w:szCs w:val="32"/>
        </w:rPr>
        <w:t>甲方支付电损线损费用。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bCs/>
          <w:sz w:val="24"/>
          <w:szCs w:val="32"/>
        </w:rPr>
        <w:t>3.2.4</w:t>
      </w:r>
      <w:r w:rsidRPr="008D2C59">
        <w:rPr>
          <w:rFonts w:ascii="仿宋" w:eastAsia="仿宋" w:hAnsi="仿宋" w:cs="Times New Roman" w:hint="eastAsia"/>
          <w:sz w:val="24"/>
          <w:szCs w:val="24"/>
        </w:rPr>
        <w:t>如需要缴纳污水处理费或垃圾处理费的，乙方应按期一并缴纳。</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.5在政府主管部门和运营商允许且商铺现场条件具备的前提下，</w:t>
      </w:r>
      <w:r w:rsidRPr="008D2C59">
        <w:rPr>
          <w:rFonts w:ascii="仿宋" w:eastAsia="仿宋" w:hAnsi="仿宋" w:cs="Times New Roman" w:hint="eastAsia"/>
          <w:sz w:val="24"/>
          <w:szCs w:val="24"/>
        </w:rPr>
        <w:t>甲方将就乙方水、电、气、</w:t>
      </w:r>
      <w:r w:rsidRPr="008D2C59">
        <w:rPr>
          <w:rFonts w:ascii="仿宋" w:eastAsia="仿宋" w:hAnsi="仿宋" w:cs="Times New Roman" w:hint="eastAsia"/>
          <w:bCs/>
          <w:sz w:val="24"/>
          <w:szCs w:val="32"/>
        </w:rPr>
        <w:t>热力等相关公用事业费用</w:t>
      </w:r>
      <w:r w:rsidRPr="008D2C59">
        <w:rPr>
          <w:rFonts w:ascii="仿宋" w:eastAsia="仿宋" w:hAnsi="仿宋" w:cs="Times New Roman" w:hint="eastAsia"/>
          <w:sz w:val="24"/>
          <w:szCs w:val="24"/>
        </w:rPr>
        <w:t>设置独立的计量器具</w:t>
      </w:r>
      <w:r w:rsidRPr="008D2C59">
        <w:rPr>
          <w:rFonts w:ascii="仿宋" w:eastAsia="仿宋" w:hAnsi="仿宋" w:cs="Times New Roman" w:hint="eastAsia"/>
          <w:bCs/>
          <w:sz w:val="24"/>
          <w:szCs w:val="32"/>
        </w:rPr>
        <w:t>。乙方有义务妥善保护计量器具，不能以任何方式破坏或影响计量器具的准确计量。</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2.6公摊水电费：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双方约定采取以下第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条计算乙方应支付的公摊水电费：</w:t>
      </w:r>
    </w:p>
    <w:p w:rsidR="008D2C59" w:rsidRPr="008D2C59" w:rsidRDefault="008D2C59" w:rsidP="008D2C59">
      <w:pPr>
        <w:spacing w:line="360" w:lineRule="auto"/>
        <w:ind w:firstLineChars="150" w:firstLine="360"/>
        <w:rPr>
          <w:rFonts w:ascii="仿宋" w:eastAsia="仿宋" w:hAnsi="仿宋" w:cs="Times New Roman"/>
          <w:sz w:val="24"/>
          <w:szCs w:val="24"/>
        </w:rPr>
      </w:pPr>
      <w:r w:rsidRPr="008D2C59">
        <w:rPr>
          <w:rFonts w:ascii="仿宋" w:eastAsia="仿宋" w:hAnsi="仿宋" w:cs="Times New Roman" w:hint="eastAsia"/>
          <w:sz w:val="24"/>
          <w:szCs w:val="24"/>
        </w:rPr>
        <w:t>（1）物业服务费包含乙方应承担的公摊水电费；</w:t>
      </w: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 xml:space="preserve">   （2）物业服务费不包含乙方应承担的公摊水电费，乙方应另行按该商铺计租面积计算公摊水电费，具体金额以甲方出具的费用账单为准。公摊水电费支付周期为</w:t>
      </w:r>
      <w:r w:rsidRPr="008D2C59">
        <w:rPr>
          <w:rFonts w:ascii="仿宋" w:eastAsia="仿宋" w:hAnsi="仿宋" w:cs="Times New Roman" w:hint="eastAsia"/>
          <w:sz w:val="24"/>
          <w:szCs w:val="24"/>
          <w:u w:val="single"/>
        </w:rPr>
        <w:t xml:space="preserve">  ___</w:t>
      </w:r>
      <w:r w:rsidRPr="008D2C59">
        <w:rPr>
          <w:rFonts w:ascii="仿宋" w:eastAsia="仿宋" w:hAnsi="仿宋" w:cs="Times New Roman" w:hint="eastAsia"/>
          <w:sz w:val="24"/>
          <w:szCs w:val="24"/>
        </w:rPr>
        <w:t>个月支付一次，乙方应当在每个支付周期的最后一个月的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日为法定节假日则提前至法定节假日前最后一天），向甲方一次性足额支付下一个支付周期的公摊水电费。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3</w:t>
      </w:r>
      <w:r w:rsidRPr="008D2C59">
        <w:rPr>
          <w:rFonts w:ascii="仿宋" w:eastAsia="仿宋" w:hAnsi="仿宋" w:cs="Times New Roman"/>
          <w:sz w:val="24"/>
          <w:szCs w:val="24"/>
        </w:rPr>
        <w:t>.2.7</w:t>
      </w:r>
      <w:r w:rsidRPr="008D2C59">
        <w:rPr>
          <w:rFonts w:ascii="仿宋" w:eastAsia="仿宋" w:hAnsi="仿宋" w:cs="Times New Roman" w:hint="eastAsia"/>
          <w:sz w:val="24"/>
          <w:szCs w:val="24"/>
        </w:rPr>
        <w:t>乙方应于本合同签订之日起3个工作日内向甲方缴纳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水、电费周转金，因乙方拖欠缴纳水、电费、公摊水费、公摊电费的，甲方有权从水、电周转金中直接扣除相应款项，乙方应于款项抵扣发生后5个日历日内补齐水电周转金，否则，因甲方系水、电设施设备登记所有人，为避免自身权益受损，甲方有权采取停水、断电等方式避免自身损失，乙方对此已知悉且无异议。</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.3空调费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乙方应按以下第________条承担空调费等相关费用：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3.3.1自行采购安装空调并承担相关费用：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商铺所需的空调设施设备系统，由乙方在获得甲方书面同意后另行采购安装，与之相关的一切成本和费用由乙方自行承担。但安装容量不得超过甲方就该商铺空调设计的最大容量。</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3</w:t>
      </w:r>
      <w:r w:rsidRPr="008D2C59">
        <w:rPr>
          <w:rFonts w:ascii="仿宋" w:eastAsia="仿宋" w:hAnsi="仿宋" w:cs="Times New Roman" w:hint="eastAsia"/>
          <w:bCs/>
          <w:color w:val="000000"/>
          <w:sz w:val="24"/>
          <w:szCs w:val="32"/>
        </w:rPr>
        <w:t>.3.</w:t>
      </w:r>
      <w:r w:rsidRPr="008D2C59">
        <w:rPr>
          <w:rFonts w:ascii="仿宋" w:eastAsia="仿宋" w:hAnsi="仿宋" w:cs="Times New Roman"/>
          <w:bCs/>
          <w:color w:val="000000"/>
          <w:sz w:val="24"/>
          <w:szCs w:val="32"/>
        </w:rPr>
        <w:t>2</w:t>
      </w:r>
      <w:r w:rsidRPr="008D2C59">
        <w:rPr>
          <w:rFonts w:ascii="仿宋" w:eastAsia="仿宋" w:hAnsi="仿宋" w:cs="Times New Roman" w:hint="eastAsia"/>
          <w:bCs/>
          <w:color w:val="000000"/>
          <w:sz w:val="24"/>
          <w:szCs w:val="32"/>
        </w:rPr>
        <w:t>使用</w:t>
      </w:r>
      <w:r w:rsidRPr="008D2C59">
        <w:rPr>
          <w:rFonts w:ascii="仿宋" w:eastAsia="仿宋" w:hAnsi="仿宋" w:cs="Times New Roman"/>
          <w:bCs/>
          <w:color w:val="000000"/>
          <w:sz w:val="24"/>
          <w:szCs w:val="32"/>
        </w:rPr>
        <w:t>商铺</w:t>
      </w:r>
      <w:r w:rsidRPr="008D2C59">
        <w:rPr>
          <w:rFonts w:ascii="仿宋" w:eastAsia="仿宋" w:hAnsi="仿宋" w:cs="Times New Roman" w:hint="eastAsia"/>
          <w:bCs/>
          <w:color w:val="000000"/>
          <w:sz w:val="24"/>
          <w:szCs w:val="32"/>
        </w:rPr>
        <w:t>中央空调并承担相关费用：</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乙方使用商铺配备的中央空调，租赁期限内应定期（至少每季度一次）对空调系统进行维护，乙方使用过程中出现空调无法制冷等问题的，乙方应负责维修，相关的费用均由乙方承担。</w:t>
      </w:r>
    </w:p>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.4装修期费用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.4.1装修保证金：</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双方约定装修保证金</w:t>
      </w:r>
      <w:r w:rsidRPr="008D2C59">
        <w:rPr>
          <w:rFonts w:ascii="仿宋" w:eastAsia="仿宋" w:hAnsi="仿宋" w:cs="Times New Roman" w:hint="eastAsia"/>
          <w:sz w:val="24"/>
          <w:szCs w:val="24"/>
        </w:rPr>
        <w:t>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乙方</w:t>
      </w:r>
      <w:r w:rsidRPr="008D2C59">
        <w:rPr>
          <w:rFonts w:ascii="仿宋" w:eastAsia="仿宋" w:hAnsi="仿宋" w:cs="Times New Roman" w:hint="eastAsia"/>
          <w:sz w:val="24"/>
          <w:szCs w:val="24"/>
        </w:rPr>
        <w:t>应</w:t>
      </w:r>
      <w:r w:rsidRPr="008D2C59">
        <w:rPr>
          <w:rFonts w:ascii="仿宋" w:eastAsia="仿宋" w:hAnsi="仿宋" w:cs="Times New Roman"/>
          <w:sz w:val="24"/>
          <w:szCs w:val="24"/>
          <w:lang w:eastAsia="zh-Hans"/>
        </w:rPr>
        <w:t>在本合同签署</w:t>
      </w:r>
      <w:r w:rsidRPr="008D2C59">
        <w:rPr>
          <w:rFonts w:ascii="仿宋" w:eastAsia="仿宋" w:hAnsi="仿宋" w:cs="Times New Roman" w:hint="eastAsia"/>
          <w:sz w:val="24"/>
          <w:szCs w:val="24"/>
        </w:rPr>
        <w:t>之日起5</w:t>
      </w:r>
      <w:r w:rsidRPr="008D2C59">
        <w:rPr>
          <w:rFonts w:ascii="仿宋" w:eastAsia="仿宋" w:hAnsi="仿宋" w:cs="Times New Roman"/>
          <w:sz w:val="24"/>
          <w:szCs w:val="24"/>
          <w:lang w:eastAsia="zh-Hans"/>
        </w:rPr>
        <w:t>个工作日内</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或</w:t>
      </w:r>
      <w:r w:rsidRPr="008D2C59">
        <w:rPr>
          <w:rFonts w:ascii="仿宋" w:eastAsia="仿宋" w:hAnsi="仿宋" w:cs="Times New Roman" w:hint="eastAsia"/>
          <w:sz w:val="24"/>
          <w:szCs w:val="24"/>
        </w:rPr>
        <w:t>者</w:t>
      </w:r>
      <w:r w:rsidRPr="008D2C59">
        <w:rPr>
          <w:rFonts w:ascii="仿宋" w:eastAsia="仿宋" w:hAnsi="仿宋" w:cs="Times New Roman"/>
          <w:sz w:val="24"/>
          <w:szCs w:val="24"/>
          <w:lang w:eastAsia="zh-Hans"/>
        </w:rPr>
        <w:t>甲方付款通知</w:t>
      </w:r>
      <w:r w:rsidRPr="008D2C59">
        <w:rPr>
          <w:rFonts w:ascii="仿宋" w:eastAsia="仿宋" w:hAnsi="仿宋" w:cs="Times New Roman" w:hint="eastAsia"/>
          <w:sz w:val="24"/>
          <w:szCs w:val="24"/>
        </w:rPr>
        <w:t>如有另行</w:t>
      </w:r>
      <w:r w:rsidRPr="008D2C59">
        <w:rPr>
          <w:rFonts w:ascii="仿宋" w:eastAsia="仿宋" w:hAnsi="仿宋" w:cs="Times New Roman"/>
          <w:sz w:val="24"/>
          <w:szCs w:val="24"/>
          <w:lang w:eastAsia="zh-Hans"/>
        </w:rPr>
        <w:t>指定的时间</w:t>
      </w:r>
      <w:r w:rsidRPr="008D2C59">
        <w:rPr>
          <w:rFonts w:ascii="仿宋" w:eastAsia="仿宋" w:hAnsi="仿宋" w:cs="Times New Roman" w:hint="eastAsia"/>
          <w:sz w:val="24"/>
          <w:szCs w:val="24"/>
        </w:rPr>
        <w:t>之</w:t>
      </w:r>
      <w:r w:rsidRPr="008D2C59">
        <w:rPr>
          <w:rFonts w:ascii="仿宋" w:eastAsia="仿宋" w:hAnsi="仿宋" w:cs="Times New Roman"/>
          <w:sz w:val="24"/>
          <w:szCs w:val="24"/>
          <w:lang w:eastAsia="zh-Hans"/>
        </w:rPr>
        <w:t>前</w:t>
      </w:r>
      <w:r w:rsidRPr="008D2C59">
        <w:rPr>
          <w:rFonts w:ascii="仿宋" w:eastAsia="仿宋" w:hAnsi="仿宋" w:cs="Times New Roman" w:hint="eastAsia"/>
          <w:sz w:val="24"/>
          <w:szCs w:val="24"/>
        </w:rPr>
        <w:t>，以较早者为准）</w:t>
      </w:r>
      <w:r w:rsidRPr="008D2C59">
        <w:rPr>
          <w:rFonts w:ascii="仿宋" w:eastAsia="仿宋" w:hAnsi="仿宋" w:cs="Times New Roman"/>
          <w:sz w:val="24"/>
          <w:szCs w:val="24"/>
          <w:lang w:eastAsia="zh-Hans"/>
        </w:rPr>
        <w:t>向甲方支付</w:t>
      </w:r>
      <w:r w:rsidRPr="008D2C59">
        <w:rPr>
          <w:rFonts w:ascii="仿宋" w:eastAsia="仿宋" w:hAnsi="仿宋" w:cs="Times New Roman" w:hint="eastAsia"/>
          <w:sz w:val="24"/>
          <w:szCs w:val="24"/>
          <w:lang w:eastAsia="zh-Hans"/>
        </w:rPr>
        <w:t>装修保证金</w:t>
      </w:r>
      <w:r w:rsidRPr="008D2C59">
        <w:rPr>
          <w:rFonts w:ascii="仿宋" w:eastAsia="仿宋" w:hAnsi="仿宋" w:cs="Times New Roman"/>
          <w:sz w:val="24"/>
          <w:szCs w:val="24"/>
          <w:lang w:eastAsia="zh-Hans"/>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甲方按计租面积</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元/㎡的标准向乙方收取装修保证金</w:t>
      </w:r>
      <w:r w:rsidRPr="008D2C59">
        <w:rPr>
          <w:rFonts w:ascii="仿宋" w:eastAsia="仿宋" w:hAnsi="仿宋" w:cs="Times New Roman" w:hint="eastAsia"/>
          <w:sz w:val="24"/>
          <w:szCs w:val="24"/>
          <w:lang w:eastAsia="zh-Hans"/>
        </w:rPr>
        <w:t>合计</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r w:rsidRPr="008D2C59">
        <w:rPr>
          <w:rFonts w:ascii="仿宋" w:eastAsia="仿宋" w:hAnsi="仿宋" w:cs="Times New Roman"/>
          <w:sz w:val="24"/>
          <w:szCs w:val="24"/>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lang w:eastAsia="zh-Hans"/>
        </w:rPr>
        <w:t>甲方向乙方收取</w:t>
      </w:r>
      <w:r w:rsidRPr="008D2C59">
        <w:rPr>
          <w:rFonts w:ascii="仿宋" w:eastAsia="仿宋" w:hAnsi="仿宋" w:cs="Times New Roman" w:hint="eastAsia"/>
          <w:sz w:val="24"/>
          <w:szCs w:val="24"/>
        </w:rPr>
        <w:t>装修保证金</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bCs/>
          <w:sz w:val="24"/>
          <w:szCs w:val="32"/>
        </w:rPr>
        <w:t>装修完成后，如乙方未违反法律法规、租赁合同、本合同及《装饰装修管理服务协议》，且未对商铺结构、公共设施设备造成损坏的，在商铺装修经</w:t>
      </w:r>
      <w:r w:rsidRPr="008D2C59">
        <w:rPr>
          <w:rFonts w:ascii="仿宋" w:eastAsia="仿宋" w:hAnsi="仿宋" w:cs="Times New Roman"/>
          <w:bCs/>
          <w:sz w:val="24"/>
          <w:szCs w:val="32"/>
        </w:rPr>
        <w:t>出租人</w:t>
      </w:r>
      <w:r w:rsidRPr="008D2C59">
        <w:rPr>
          <w:rFonts w:ascii="仿宋" w:eastAsia="仿宋" w:hAnsi="仿宋" w:cs="Times New Roman" w:hint="eastAsia"/>
          <w:bCs/>
          <w:sz w:val="24"/>
          <w:szCs w:val="32"/>
        </w:rPr>
        <w:t>和消防等政府主管部门（如需要）验收合格之日起30天内，甲方向乙方无息返还装修保证金。</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.4.2装修垃圾清运费：</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w:t>
      </w:r>
      <w:r w:rsidRPr="008D2C59">
        <w:rPr>
          <w:rFonts w:ascii="仿宋" w:eastAsia="仿宋" w:hAnsi="仿宋" w:cs="Times New Roman" w:hint="eastAsia"/>
          <w:sz w:val="24"/>
          <w:szCs w:val="24"/>
        </w:rPr>
        <w:t>装修垃圾清运费按以下第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sz w:val="24"/>
          <w:szCs w:val="24"/>
          <w:lang w:eastAsia="zh-Hans"/>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装修垃圾由乙方自行负责按甲方规定的时间内清运，并由乙方自行承担相关的成本和费用</w:t>
      </w:r>
      <w:r w:rsidRPr="008D2C59">
        <w:rPr>
          <w:rFonts w:ascii="仿宋" w:eastAsia="仿宋" w:hAnsi="仿宋" w:cs="Times New Roman"/>
          <w:sz w:val="24"/>
          <w:szCs w:val="24"/>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装修垃圾清运由甲方负责，乙方支付垃圾清运费，收费标准按该商铺计租面积</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元/㎡计算。在</w:t>
      </w:r>
      <w:r w:rsidRPr="008D2C59">
        <w:rPr>
          <w:rFonts w:ascii="仿宋" w:eastAsia="仿宋" w:hAnsi="仿宋" w:cs="Times New Roman" w:hint="eastAsia"/>
          <w:bCs/>
          <w:sz w:val="24"/>
          <w:szCs w:val="24"/>
        </w:rPr>
        <w:t>本合同签署之日起5个工作日内或者在甲方付款通知指定的时间前（以较早者为准），乙方应</w:t>
      </w:r>
      <w:r w:rsidRPr="008D2C59">
        <w:rPr>
          <w:rFonts w:ascii="仿宋" w:eastAsia="仿宋" w:hAnsi="仿宋" w:cs="Times New Roman" w:hint="eastAsia"/>
          <w:sz w:val="24"/>
          <w:szCs w:val="24"/>
        </w:rPr>
        <w:t>向甲方支付装修垃圾清运费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b/>
          <w:bCs/>
          <w:sz w:val="24"/>
          <w:szCs w:val="24"/>
        </w:rPr>
        <w:t xml:space="preserve">3.5 </w:t>
      </w:r>
      <w:r w:rsidRPr="008D2C59">
        <w:rPr>
          <w:rFonts w:ascii="仿宋" w:eastAsia="仿宋" w:hAnsi="仿宋" w:cs="Times New Roman" w:hint="eastAsia"/>
          <w:b/>
          <w:bCs/>
          <w:sz w:val="24"/>
          <w:szCs w:val="24"/>
        </w:rPr>
        <w:t>税费及相关管理费用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3.5.1</w:t>
      </w:r>
      <w:r w:rsidRPr="008D2C59">
        <w:rPr>
          <w:rFonts w:ascii="仿宋" w:eastAsia="仿宋" w:hAnsi="仿宋" w:cs="Times New Roman" w:hint="eastAsia"/>
          <w:sz w:val="24"/>
          <w:szCs w:val="24"/>
        </w:rPr>
        <w:t>除双方另有约定外，双方因签订和履行本合同而应缴纳的税费，根据相关法律法规的规定各自缴纳和承担。</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3.5.2</w:t>
      </w:r>
      <w:r w:rsidRPr="008D2C59">
        <w:rPr>
          <w:rFonts w:ascii="仿宋" w:eastAsia="仿宋" w:hAnsi="仿宋" w:cs="Times New Roman" w:hint="eastAsia"/>
          <w:sz w:val="24"/>
          <w:szCs w:val="24"/>
        </w:rPr>
        <w:t>政府主管部门收取的相关管理费用，乙方应按照其租赁面积占商场总面积的比例进行分摊，但甲方会提前将政府收费通知书或规定明示于乙方（适用于承租商场的租户）。</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因政府主管部门或公用事业运营商的规定或管理行为，或因消防、安全、卫生、环保等需要而增加的费用，属于商铺使用人获益或应负担的，由乙方承担。</w:t>
      </w:r>
    </w:p>
    <w:p w:rsidR="008D2C59" w:rsidRPr="008D2C59" w:rsidRDefault="008D2C59" w:rsidP="008D2C59">
      <w:pPr>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甲方有权对室内外停车场进行管理并收取相应费用，但该等费用没有涵盖车辆的保管成本。因此，甲方不承担车辆的保管义务和安全保障责任。</w:t>
      </w:r>
    </w:p>
    <w:p w:rsidR="008D2C59" w:rsidRPr="008D2C59" w:rsidRDefault="008D2C59" w:rsidP="008D2C59">
      <w:pPr>
        <w:spacing w:line="360" w:lineRule="auto"/>
        <w:ind w:firstLine="480"/>
        <w:rPr>
          <w:rFonts w:ascii="仿宋" w:eastAsia="仿宋" w:hAnsi="仿宋" w:cs="Times New Roman"/>
          <w:b/>
          <w:bCs/>
          <w:kern w:val="44"/>
          <w:sz w:val="24"/>
          <w:szCs w:val="32"/>
        </w:rPr>
      </w:pPr>
      <w:r w:rsidRPr="008D2C59">
        <w:rPr>
          <w:rFonts w:ascii="仿宋" w:eastAsia="仿宋" w:hAnsi="仿宋" w:cs="Times New Roman" w:hint="eastAsia"/>
          <w:b/>
          <w:bCs/>
          <w:kern w:val="44"/>
          <w:sz w:val="24"/>
          <w:szCs w:val="32"/>
        </w:rPr>
        <w:t>3</w:t>
      </w:r>
      <w:r w:rsidRPr="008D2C59">
        <w:rPr>
          <w:rFonts w:ascii="仿宋" w:eastAsia="仿宋" w:hAnsi="仿宋" w:cs="Times New Roman"/>
          <w:b/>
          <w:bCs/>
          <w:kern w:val="44"/>
          <w:sz w:val="24"/>
          <w:szCs w:val="32"/>
        </w:rPr>
        <w:t>.6超量垃圾清运费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甲方</w:t>
      </w:r>
      <w:r w:rsidRPr="008D2C59">
        <w:rPr>
          <w:rFonts w:ascii="仿宋" w:eastAsia="仿宋" w:hAnsi="仿宋" w:cs="Times New Roman"/>
          <w:sz w:val="24"/>
          <w:szCs w:val="24"/>
        </w:rPr>
        <w:t>收取的物业服务</w:t>
      </w:r>
      <w:r w:rsidRPr="008D2C59">
        <w:rPr>
          <w:rFonts w:ascii="仿宋" w:eastAsia="仿宋" w:hAnsi="仿宋" w:cs="Times New Roman" w:hint="eastAsia"/>
          <w:sz w:val="24"/>
          <w:szCs w:val="24"/>
        </w:rPr>
        <w:t>费所</w:t>
      </w:r>
      <w:r w:rsidRPr="008D2C59">
        <w:rPr>
          <w:rFonts w:ascii="仿宋" w:eastAsia="仿宋" w:hAnsi="仿宋" w:cs="Times New Roman"/>
          <w:sz w:val="24"/>
          <w:szCs w:val="24"/>
        </w:rPr>
        <w:t>包含</w:t>
      </w:r>
      <w:r w:rsidRPr="008D2C59">
        <w:rPr>
          <w:rFonts w:ascii="仿宋" w:eastAsia="仿宋" w:hAnsi="仿宋" w:cs="Times New Roman" w:hint="eastAsia"/>
          <w:sz w:val="24"/>
          <w:szCs w:val="24"/>
        </w:rPr>
        <w:t>的每日</w:t>
      </w:r>
      <w:r w:rsidRPr="008D2C59">
        <w:rPr>
          <w:rFonts w:ascii="仿宋" w:eastAsia="仿宋" w:hAnsi="仿宋" w:cs="Times New Roman"/>
          <w:sz w:val="24"/>
          <w:szCs w:val="24"/>
        </w:rPr>
        <w:t>垃圾</w:t>
      </w:r>
      <w:r w:rsidRPr="008D2C59">
        <w:rPr>
          <w:rFonts w:ascii="仿宋" w:eastAsia="仿宋" w:hAnsi="仿宋" w:cs="Times New Roman" w:hint="eastAsia"/>
          <w:sz w:val="24"/>
          <w:szCs w:val="24"/>
        </w:rPr>
        <w:t>清运量</w:t>
      </w:r>
      <w:r w:rsidRPr="008D2C59">
        <w:rPr>
          <w:rFonts w:ascii="仿宋" w:eastAsia="仿宋" w:hAnsi="仿宋" w:cs="Times New Roman"/>
          <w:sz w:val="24"/>
          <w:szCs w:val="24"/>
        </w:rPr>
        <w:t>为</w:t>
      </w:r>
      <w:r w:rsidRPr="008D2C59">
        <w:rPr>
          <w:rFonts w:ascii="仿宋" w:eastAsia="仿宋" w:hAnsi="仿宋" w:cs="Times New Roman" w:hint="eastAsia"/>
          <w:sz w:val="24"/>
          <w:szCs w:val="24"/>
        </w:rPr>
        <w:t>0.2L/㎡</w:t>
      </w:r>
      <w:r w:rsidRPr="008D2C59">
        <w:rPr>
          <w:rFonts w:ascii="仿宋" w:eastAsia="仿宋" w:hAnsi="仿宋" w:cs="Times New Roman"/>
          <w:sz w:val="24"/>
          <w:szCs w:val="24"/>
        </w:rPr>
        <w:t>，</w:t>
      </w:r>
      <w:r w:rsidRPr="008D2C59">
        <w:rPr>
          <w:rFonts w:ascii="仿宋" w:eastAsia="仿宋" w:hAnsi="仿宋" w:cs="Times New Roman" w:hint="eastAsia"/>
          <w:sz w:val="24"/>
          <w:szCs w:val="24"/>
        </w:rPr>
        <w:t>如</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在</w:t>
      </w:r>
      <w:r w:rsidRPr="008D2C59">
        <w:rPr>
          <w:rFonts w:ascii="仿宋" w:eastAsia="仿宋" w:hAnsi="仿宋" w:cs="Times New Roman"/>
          <w:sz w:val="24"/>
          <w:szCs w:val="24"/>
        </w:rPr>
        <w:t>经营过程中</w:t>
      </w:r>
      <w:r w:rsidRPr="008D2C59">
        <w:rPr>
          <w:rFonts w:ascii="仿宋" w:eastAsia="仿宋" w:hAnsi="仿宋" w:cs="Times New Roman" w:hint="eastAsia"/>
          <w:sz w:val="24"/>
          <w:szCs w:val="24"/>
        </w:rPr>
        <w:t>产生</w:t>
      </w:r>
      <w:r w:rsidRPr="008D2C59">
        <w:rPr>
          <w:rFonts w:ascii="仿宋" w:eastAsia="仿宋" w:hAnsi="仿宋" w:cs="Times New Roman"/>
          <w:sz w:val="24"/>
          <w:szCs w:val="24"/>
        </w:rPr>
        <w:t>的垃圾</w:t>
      </w:r>
      <w:r w:rsidRPr="008D2C59">
        <w:rPr>
          <w:rFonts w:ascii="仿宋" w:eastAsia="仿宋" w:hAnsi="仿宋" w:cs="Times New Roman" w:hint="eastAsia"/>
          <w:sz w:val="24"/>
          <w:szCs w:val="24"/>
        </w:rPr>
        <w:t>超过上述</w:t>
      </w:r>
      <w:r w:rsidRPr="008D2C59">
        <w:rPr>
          <w:rFonts w:ascii="仿宋" w:eastAsia="仿宋" w:hAnsi="仿宋" w:cs="Times New Roman"/>
          <w:sz w:val="24"/>
          <w:szCs w:val="24"/>
        </w:rPr>
        <w:t>清运量，应额外</w:t>
      </w:r>
      <w:r w:rsidRPr="008D2C59">
        <w:rPr>
          <w:rFonts w:ascii="仿宋" w:eastAsia="仿宋" w:hAnsi="仿宋" w:cs="Times New Roman" w:hint="eastAsia"/>
          <w:sz w:val="24"/>
          <w:szCs w:val="24"/>
        </w:rPr>
        <w:t>向</w:t>
      </w:r>
      <w:r w:rsidRPr="008D2C59">
        <w:rPr>
          <w:rFonts w:ascii="仿宋" w:eastAsia="仿宋" w:hAnsi="仿宋" w:cs="Times New Roman"/>
          <w:sz w:val="24"/>
          <w:szCs w:val="24"/>
        </w:rPr>
        <w:t>甲方支付超量垃圾清运费</w:t>
      </w:r>
      <w:r w:rsidRPr="008D2C59">
        <w:rPr>
          <w:rFonts w:ascii="仿宋" w:eastAsia="仿宋" w:hAnsi="仿宋" w:cs="Times New Roman" w:hint="eastAsia"/>
          <w:sz w:val="24"/>
          <w:szCs w:val="24"/>
        </w:rPr>
        <w:t>。</w:t>
      </w:r>
      <w:r w:rsidRPr="008D2C59">
        <w:rPr>
          <w:rFonts w:ascii="仿宋" w:eastAsia="仿宋" w:hAnsi="仿宋" w:cs="Times New Roman"/>
          <w:sz w:val="24"/>
          <w:szCs w:val="24"/>
        </w:rPr>
        <w:t>其</w:t>
      </w:r>
      <w:r w:rsidRPr="008D2C59">
        <w:rPr>
          <w:rFonts w:ascii="仿宋" w:eastAsia="仿宋" w:hAnsi="仿宋" w:cs="Times New Roman" w:hint="eastAsia"/>
          <w:sz w:val="24"/>
          <w:szCs w:val="24"/>
        </w:rPr>
        <w:t>收费</w:t>
      </w:r>
      <w:r w:rsidRPr="008D2C59">
        <w:rPr>
          <w:rFonts w:ascii="仿宋" w:eastAsia="仿宋" w:hAnsi="仿宋" w:cs="Times New Roman"/>
          <w:sz w:val="24"/>
          <w:szCs w:val="24"/>
        </w:rPr>
        <w:t>标准由甲乙双方</w:t>
      </w:r>
      <w:r w:rsidRPr="008D2C59">
        <w:rPr>
          <w:rFonts w:ascii="仿宋" w:eastAsia="仿宋" w:hAnsi="仿宋" w:cs="Times New Roman" w:hint="eastAsia"/>
          <w:sz w:val="24"/>
          <w:szCs w:val="24"/>
        </w:rPr>
        <w:t>另行</w:t>
      </w:r>
      <w:r w:rsidRPr="008D2C59">
        <w:rPr>
          <w:rFonts w:ascii="仿宋" w:eastAsia="仿宋" w:hAnsi="仿宋" w:cs="Times New Roman"/>
          <w:sz w:val="24"/>
          <w:szCs w:val="24"/>
        </w:rPr>
        <w:t>协商，原则上以市政清运标准扣除额定清运量</w:t>
      </w:r>
      <w:r w:rsidRPr="008D2C59">
        <w:rPr>
          <w:rFonts w:ascii="仿宋" w:eastAsia="仿宋" w:hAnsi="仿宋" w:cs="Times New Roman" w:hint="eastAsia"/>
          <w:sz w:val="24"/>
          <w:szCs w:val="24"/>
        </w:rPr>
        <w:t>后</w:t>
      </w:r>
      <w:r w:rsidRPr="008D2C59">
        <w:rPr>
          <w:rFonts w:ascii="仿宋" w:eastAsia="仿宋" w:hAnsi="仿宋" w:cs="Times New Roman"/>
          <w:sz w:val="24"/>
          <w:szCs w:val="24"/>
        </w:rPr>
        <w:t>剩余的清运费用为限。</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3.7支付方式及甲方收款账号信息</w:t>
      </w:r>
    </w:p>
    <w:p w:rsidR="008D2C59" w:rsidRPr="008D2C59" w:rsidRDefault="008D2C59" w:rsidP="008D2C59">
      <w:pPr>
        <w:tabs>
          <w:tab w:val="left" w:pos="720"/>
        </w:tabs>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对于应支付给甲方的费用，乙方应以银行转账或甲方指定的其他方式支付。以转账汇款方式支付的，以甲方指定银行账户实际收到款项之日为付款日。甲方指定收款银行及账号信息如下：</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sz w:val="24"/>
          <w:szCs w:val="24"/>
        </w:rPr>
        <w:t>账户名称</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开 户 行</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银行账号</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3.8增值税及发票</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3.8.1受限于第3.8.3条的规定，本合同项下甲方收取的费用均包含增值税的价款。各项费用所包含的增值税税款以甲方每期向乙方提供的费用结算账单为准。</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3.8.2乙方开票信息如下：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因乙方提供的开票信息错误、遗漏等非甲方原因而导致甲方开具的增值税发票不能抵扣的，由此造成的损失由乙方承担。如因乙方提供的开票信息违反法律法规规定而导致甲方收到税务机关监管处罚的，乙方应赔偿甲方所遭受的一切损失。</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3.8.3双方核对每期应付费用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目调整等）变化，导致甲方增值税税负增加的，乙方予以甲方相应补偿；导致乙方税负义务增加的，乙方应自行承担。</w:t>
      </w:r>
    </w:p>
    <w:p w:rsidR="008D2C59" w:rsidRPr="008D2C59" w:rsidRDefault="008D2C59" w:rsidP="008D2C59">
      <w:pPr>
        <w:autoSpaceDE w:val="0"/>
        <w:autoSpaceDN w:val="0"/>
        <w:adjustRightInd w:val="0"/>
        <w:snapToGrid w:val="0"/>
        <w:spacing w:line="360" w:lineRule="auto"/>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四</w:t>
      </w:r>
      <w:r w:rsidRPr="008D2C59">
        <w:rPr>
          <w:rFonts w:ascii="仿宋" w:eastAsia="仿宋" w:hAnsi="仿宋" w:cs="Times New Roman" w:hint="eastAsia"/>
          <w:b/>
          <w:bCs/>
          <w:kern w:val="44"/>
          <w:sz w:val="24"/>
          <w:szCs w:val="24"/>
        </w:rPr>
        <w:t>条 行为规范</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4.1</w:t>
      </w:r>
      <w:r w:rsidRPr="008D2C59">
        <w:rPr>
          <w:rFonts w:ascii="仿宋" w:eastAsia="仿宋" w:hAnsi="仿宋" w:cs="Times New Roman" w:hint="eastAsia"/>
          <w:b/>
          <w:sz w:val="24"/>
          <w:szCs w:val="32"/>
        </w:rPr>
        <w:t>商铺经营</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4.1.1</w:t>
      </w:r>
      <w:r w:rsidRPr="008D2C59">
        <w:rPr>
          <w:rFonts w:ascii="仿宋" w:eastAsia="仿宋" w:hAnsi="仿宋" w:cs="Times New Roman" w:hint="eastAsia"/>
          <w:bCs/>
          <w:sz w:val="24"/>
          <w:szCs w:val="32"/>
        </w:rPr>
        <w:t>甲方负责协助市场主体登记、税务、公安、技术监督、安全、卫生、消防、消费者协会等主管部门对商铺进行专项检查监督。</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4.1.2</w:t>
      </w:r>
      <w:r w:rsidRPr="008D2C59">
        <w:rPr>
          <w:rFonts w:ascii="仿宋" w:eastAsia="仿宋" w:hAnsi="仿宋" w:cs="Times New Roman" w:hint="eastAsia"/>
          <w:sz w:val="24"/>
          <w:szCs w:val="24"/>
        </w:rPr>
        <w:t>因乙方（含乙方员工及乙方指定的装修单位及其人员等）原因造成甲方或任何第三方的人身伤害或财产损失的，乙方应自行承担赔偿责任。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4.1.3</w:t>
      </w:r>
      <w:r w:rsidRPr="008D2C59">
        <w:rPr>
          <w:rFonts w:ascii="仿宋" w:eastAsia="仿宋" w:hAnsi="仿宋" w:cs="Times New Roman" w:hint="eastAsia"/>
          <w:bCs/>
          <w:sz w:val="24"/>
          <w:szCs w:val="32"/>
        </w:rPr>
        <w:t>在租赁期间，乙方与第三方或消费者发生经济往来，均应以乙方自身的名义进行，不得使用甲方或出租人的名称，亦不得作出有可能混淆甲方、出租人与乙方名称从而对第三方或消费者造成误导的行为。</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sz w:val="24"/>
          <w:szCs w:val="32"/>
        </w:rPr>
      </w:pP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乙方需要在商铺内播放音乐时，其音量须控制在该承租商铺内，不得影响到周边的商家</w:t>
      </w:r>
      <w:r w:rsidRPr="008D2C59">
        <w:rPr>
          <w:rFonts w:ascii="仿宋" w:eastAsia="仿宋" w:hAnsi="仿宋" w:cs="Times New Roman"/>
          <w:bCs/>
          <w:kern w:val="44"/>
          <w:sz w:val="24"/>
          <w:szCs w:val="32"/>
        </w:rPr>
        <w:t>及住户</w:t>
      </w:r>
      <w:r w:rsidRPr="008D2C59">
        <w:rPr>
          <w:rFonts w:ascii="仿宋" w:eastAsia="仿宋" w:hAnsi="仿宋" w:cs="Times New Roman" w:hint="eastAsia"/>
          <w:bCs/>
          <w:kern w:val="44"/>
          <w:sz w:val="24"/>
          <w:szCs w:val="32"/>
        </w:rPr>
        <w:t>。乙方需对音乐的合法性自行负责，且由乙方独立承担法律责任。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
          <w:kern w:val="44"/>
          <w:sz w:val="24"/>
          <w:szCs w:val="32"/>
        </w:rPr>
        <w:t>商铺维护及维修</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4.2.1</w:t>
      </w:r>
      <w:r w:rsidRPr="008D2C59">
        <w:rPr>
          <w:rFonts w:ascii="仿宋" w:eastAsia="仿宋" w:hAnsi="仿宋" w:cs="Times New Roman" w:hint="eastAsia"/>
          <w:bCs/>
          <w:kern w:val="44"/>
          <w:sz w:val="24"/>
          <w:szCs w:val="32"/>
        </w:rPr>
        <w:t>乙方负责承租商铺及使用区域的清洁、安全、秩序维护及专用设施设备的维修、维护和保养，并承担相应费用。因乙方使用不当或违规操作而给甲方或他人造成的一切损失，由乙方负责及赔偿。</w:t>
      </w:r>
      <w:r w:rsidRPr="008D2C59">
        <w:rPr>
          <w:rFonts w:ascii="仿宋" w:eastAsia="仿宋" w:hAnsi="仿宋" w:cs="宋体" w:hint="eastAsia"/>
          <w:kern w:val="0"/>
          <w:sz w:val="24"/>
          <w:szCs w:val="24"/>
          <w:lang w:val="zh-CN"/>
        </w:rPr>
        <w:t>因乙方原因导致该商铺或乙方使用区域出现危险状况或设施设备遭受损害、发生故障的，乙方应负责及时维修并承担维修费用；造成人身伤害或财产损失的，乙方还应负责赔偿，包括甲方因向乙方索赔所发生的一切开支和费用（包括但不限于诉讼费用、仲裁费用、律师费用、保函费、鉴定费、公证费、差旅费等）。因乙方原因导致甲方对第三人承担赔偿责任的，乙方应全额赔偿甲方所遭受的一切损失。</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4.2.2</w:t>
      </w:r>
      <w:r w:rsidRPr="008D2C59">
        <w:rPr>
          <w:rFonts w:ascii="仿宋" w:eastAsia="仿宋" w:hAnsi="仿宋" w:cs="Times New Roman" w:hint="eastAsia"/>
          <w:bCs/>
          <w:kern w:val="44"/>
          <w:sz w:val="24"/>
          <w:szCs w:val="32"/>
        </w:rPr>
        <w:t>乙方必须采取有效的预防措施，使承租商铺及使用区域、设施设备足以避免火灾、暴风雨、台风、洪水或其他因素造成的破坏。若乙方承租商铺遭受损坏，或该商铺及使用区域的水管、电线线路、电器设施、防火装置、窗户及其他固定装置和设施设备出现故障及损坏，乙方必须立即向甲方报告，并承担维修义务。</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4.2.3</w:t>
      </w:r>
      <w:r w:rsidRPr="008D2C59">
        <w:rPr>
          <w:rFonts w:ascii="仿宋" w:eastAsia="仿宋" w:hAnsi="仿宋" w:cs="Times New Roman" w:hint="eastAsia"/>
          <w:bCs/>
          <w:kern w:val="44"/>
          <w:sz w:val="24"/>
          <w:szCs w:val="32"/>
        </w:rPr>
        <w:t>尽管本合同已约定了乙方的维护和维修责任，在出现需要维修的情形时，甲方仍然有权为了</w:t>
      </w:r>
      <w:r w:rsidRPr="008D2C59">
        <w:rPr>
          <w:rFonts w:ascii="仿宋" w:eastAsia="仿宋" w:hAnsi="仿宋" w:cs="Times New Roman"/>
          <w:bCs/>
          <w:kern w:val="44"/>
          <w:sz w:val="24"/>
          <w:szCs w:val="32"/>
        </w:rPr>
        <w:t>不扩大损失</w:t>
      </w:r>
      <w:r w:rsidRPr="008D2C59">
        <w:rPr>
          <w:rFonts w:ascii="仿宋" w:eastAsia="仿宋" w:hAnsi="仿宋" w:cs="Times New Roman" w:hint="eastAsia"/>
          <w:bCs/>
          <w:kern w:val="44"/>
          <w:sz w:val="24"/>
          <w:szCs w:val="32"/>
        </w:rPr>
        <w:t>而自行维修，因此发生的全部费用由乙方承担。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4.2.4</w:t>
      </w:r>
      <w:r w:rsidRPr="008D2C59">
        <w:rPr>
          <w:rFonts w:ascii="仿宋" w:eastAsia="仿宋" w:hAnsi="仿宋" w:cs="Times New Roman" w:hint="eastAsia"/>
          <w:bCs/>
          <w:kern w:val="44"/>
          <w:sz w:val="24"/>
          <w:szCs w:val="32"/>
        </w:rPr>
        <w:t>甲方有权进入商铺及乙方使用区域检查电气、燃气、给排水等设施设备的运作情况，进行必要的修缮和保养工作，乙方应无条件予以配合。如果遇到漏电、火灾、水管破裂等紧急事态时，甲方或其授权代表有权强行进入商铺及乙方使用区域消除因紧急事件引起的险情。</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4.2.5</w:t>
      </w:r>
      <w:r w:rsidRPr="008D2C59">
        <w:rPr>
          <w:rFonts w:ascii="仿宋" w:eastAsia="仿宋" w:hAnsi="仿宋" w:cs="Times New Roman" w:hint="eastAsia"/>
          <w:bCs/>
          <w:kern w:val="44"/>
          <w:sz w:val="24"/>
          <w:szCs w:val="32"/>
        </w:rPr>
        <w:t>乙方须自费采取所有甲方要求的步骤及预防措施，以防止白蚁、老鼠、蟑螂、苍蝇、蚊子等或其他害虫、寄生虫在该商铺及使用区域内滋生。</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6</w:t>
      </w:r>
      <w:r w:rsidRPr="008D2C59">
        <w:rPr>
          <w:rFonts w:ascii="仿宋" w:eastAsia="仿宋" w:hAnsi="仿宋" w:cs="Times New Roman" w:hint="eastAsia"/>
          <w:bCs/>
          <w:kern w:val="44"/>
          <w:sz w:val="24"/>
          <w:szCs w:val="32"/>
        </w:rPr>
        <w:t>因紧急维修或市政需要，甲方有权临时停止水、电、空调或其他设备、设施的供应。如情况允许，甲方将尽可能事先在商场内进行通知，以降低对乙方的负面影响。</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3</w:t>
      </w:r>
      <w:r w:rsidRPr="008D2C59">
        <w:rPr>
          <w:rFonts w:ascii="仿宋" w:eastAsia="仿宋" w:hAnsi="仿宋" w:cs="Times New Roman" w:hint="eastAsia"/>
          <w:b/>
          <w:kern w:val="44"/>
          <w:sz w:val="24"/>
          <w:szCs w:val="32"/>
        </w:rPr>
        <w:t>标志、标识及广告</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3.1</w:t>
      </w:r>
      <w:r w:rsidRPr="008D2C59">
        <w:rPr>
          <w:rFonts w:ascii="仿宋" w:eastAsia="仿宋" w:hAnsi="仿宋" w:cs="Times New Roman" w:hint="eastAsia"/>
          <w:bCs/>
          <w:kern w:val="44"/>
          <w:sz w:val="24"/>
          <w:szCs w:val="32"/>
        </w:rPr>
        <w:t>乙方同意遵守《商铺租赁合同》关于标志、标识、广告牌及搭建物（包括商品、设施摆放）的相关规定，甲方可以根据该等规定要求乙方履行义务和责任。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3.2</w:t>
      </w:r>
      <w:r w:rsidRPr="008D2C59">
        <w:rPr>
          <w:rFonts w:ascii="仿宋" w:eastAsia="仿宋" w:hAnsi="仿宋" w:cs="Times New Roman" w:hint="eastAsia"/>
          <w:bCs/>
          <w:kern w:val="44"/>
          <w:sz w:val="24"/>
          <w:szCs w:val="32"/>
        </w:rPr>
        <w:t>未经甲方书面同意，乙方不得在商铺外墙或公共区域的分隔墙面设置广告位。如甲方同意乙方在商铺外墙或公共区域的分隔墙面设置广告位的，其设置方案和广告画面、图案、声音、文字、气味等均须经甲方审核认可，且乙方应按照该区域的广告位租赁价格向甲方支付费用（如有）。付清费用后，乙方方可发布。</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如甲方同意乙方自行施工安装乙方商铺的招牌广告位，则乙方的设置方案必须通过甲方书面审批同意后方可实施；在乙方经营过程中，如果甲方需要对整体广告位、招牌进行规划和改造，则乙方应配合实施，包括将招牌或广告撤下、更换或变更位置等。</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w:t>
      </w:r>
      <w:r w:rsidRPr="008D2C59">
        <w:rPr>
          <w:rFonts w:ascii="仿宋" w:eastAsia="仿宋" w:hAnsi="仿宋" w:cs="Times New Roman" w:hint="eastAsia"/>
          <w:b/>
          <w:sz w:val="24"/>
          <w:szCs w:val="32"/>
        </w:rPr>
        <w:t>.</w:t>
      </w:r>
      <w:r w:rsidRPr="008D2C59">
        <w:rPr>
          <w:rFonts w:ascii="仿宋" w:eastAsia="仿宋" w:hAnsi="仿宋" w:cs="Times New Roman"/>
          <w:b/>
          <w:sz w:val="24"/>
          <w:szCs w:val="32"/>
        </w:rPr>
        <w:t>4</w:t>
      </w:r>
      <w:r w:rsidRPr="008D2C59">
        <w:rPr>
          <w:rFonts w:ascii="仿宋" w:eastAsia="仿宋" w:hAnsi="仿宋" w:cs="Times New Roman" w:hint="eastAsia"/>
          <w:b/>
          <w:sz w:val="24"/>
          <w:szCs w:val="32"/>
        </w:rPr>
        <w:t>安全保障</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4.1</w:t>
      </w:r>
      <w:r w:rsidRPr="008D2C59">
        <w:rPr>
          <w:rFonts w:ascii="仿宋" w:eastAsia="仿宋" w:hAnsi="仿宋" w:cs="Times New Roman" w:hint="eastAsia"/>
          <w:bCs/>
          <w:kern w:val="44"/>
          <w:sz w:val="24"/>
          <w:szCs w:val="32"/>
        </w:rPr>
        <w:t>乙方应确保承租商铺及使用区域、全部设施设备、装修装饰、店招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和广告牌持续处于安全运营和良好运作的状态，并自行承担安全保障义务。如因乙方承租商铺、使用区域、设施设备、装修装饰、店招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发生人身损害或财产损害的情形，不管受损害的一方是甲方、乙方、出租人还是其各自的员工、工作人员、授权人员、代表还是顾客，乙方均应负责承担全部赔偿责任。若甲方或出租人因此遭受任何损失的，乙方亦应负责全额赔偿。</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.2尽管甲方提供保安服务，但甲方不承担任何安全保障责任。并且，乙方有协助甲方维护公共安全的义务，如有任何异常情况，乙方应及时告知甲方。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lang w:val="zh-CN"/>
        </w:rPr>
        <w:t>.</w:t>
      </w:r>
      <w:r w:rsidRPr="008D2C59">
        <w:rPr>
          <w:rFonts w:ascii="仿宋" w:eastAsia="仿宋" w:hAnsi="仿宋" w:cs="Times New Roman"/>
          <w:bCs/>
          <w:kern w:val="44"/>
          <w:sz w:val="24"/>
          <w:szCs w:val="32"/>
          <w:lang w:val="zh-CN"/>
        </w:rPr>
        <w:t>3</w:t>
      </w:r>
      <w:r w:rsidRPr="008D2C59">
        <w:rPr>
          <w:rFonts w:ascii="仿宋" w:eastAsia="仿宋" w:hAnsi="仿宋" w:cs="Times New Roman" w:hint="eastAsia"/>
          <w:bCs/>
          <w:kern w:val="44"/>
          <w:sz w:val="24"/>
          <w:szCs w:val="32"/>
          <w:lang w:val="zh-CN"/>
        </w:rPr>
        <w:t>乙方必须接受甲方消防和其他安全检查，对于消防和其他安全检查中发现的问题，乙方必须</w:t>
      </w:r>
      <w:r w:rsidRPr="008D2C59">
        <w:rPr>
          <w:rFonts w:ascii="仿宋" w:eastAsia="仿宋" w:hAnsi="仿宋" w:cs="Times New Roman" w:hint="eastAsia"/>
          <w:bCs/>
          <w:kern w:val="44"/>
          <w:sz w:val="24"/>
          <w:szCs w:val="32"/>
        </w:rPr>
        <w:t>在限期内</w:t>
      </w:r>
      <w:r w:rsidRPr="008D2C59">
        <w:rPr>
          <w:rFonts w:ascii="仿宋" w:eastAsia="仿宋" w:hAnsi="仿宋" w:cs="Times New Roman" w:hint="eastAsia"/>
          <w:bCs/>
          <w:kern w:val="44"/>
          <w:sz w:val="24"/>
          <w:szCs w:val="32"/>
          <w:lang w:val="zh-CN"/>
        </w:rPr>
        <w:t>按要求无条件整改。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bCs/>
          <w:kern w:val="44"/>
          <w:sz w:val="24"/>
          <w:szCs w:val="32"/>
        </w:rPr>
      </w:pPr>
      <w:r w:rsidRPr="008D2C59">
        <w:rPr>
          <w:rFonts w:ascii="仿宋" w:eastAsia="仿宋" w:hAnsi="仿宋" w:cs="Times New Roman"/>
          <w:b/>
          <w:bCs/>
          <w:kern w:val="44"/>
          <w:sz w:val="24"/>
          <w:szCs w:val="32"/>
        </w:rPr>
        <w:t>4.5</w:t>
      </w:r>
      <w:r w:rsidRPr="008D2C59">
        <w:rPr>
          <w:rFonts w:ascii="仿宋" w:eastAsia="仿宋" w:hAnsi="仿宋" w:cs="Times New Roman" w:hint="eastAsia"/>
          <w:b/>
          <w:bCs/>
          <w:kern w:val="44"/>
          <w:sz w:val="24"/>
          <w:szCs w:val="32"/>
        </w:rPr>
        <w:t>疫情防控</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.1乙方承</w:t>
      </w:r>
      <w:r w:rsidRPr="008D2C59">
        <w:rPr>
          <w:rFonts w:ascii="仿宋" w:eastAsia="仿宋" w:hAnsi="仿宋" w:cs="Times New Roman" w:hint="eastAsia"/>
          <w:bCs/>
          <w:sz w:val="24"/>
          <w:szCs w:val="24"/>
        </w:rPr>
        <w:t>诺遵守并确保其雇员、分包商、合作方、顾客及其他承租人遵守</w:t>
      </w:r>
      <w:r w:rsidRPr="008D2C59">
        <w:rPr>
          <w:rFonts w:ascii="仿宋" w:eastAsia="仿宋" w:hAnsi="仿宋" w:cs="Times New Roman" w:hint="eastAsia"/>
          <w:bCs/>
          <w:kern w:val="44"/>
          <w:sz w:val="24"/>
          <w:szCs w:val="32"/>
        </w:rPr>
        <w:t>法律法规及政府相关部门发布的疫情防控政策及规定，积极配合实施疫情防控措施，并承担商铺及使用区域内的疫情防控责任。</w:t>
      </w:r>
      <w:r w:rsidRPr="008D2C59">
        <w:rPr>
          <w:rFonts w:ascii="仿宋" w:eastAsia="仿宋" w:hAnsi="仿宋" w:cs="Times New Roman" w:hint="eastAsia"/>
          <w:bCs/>
          <w:sz w:val="24"/>
          <w:szCs w:val="24"/>
        </w:rPr>
        <w:t>乙方愿意承担违反</w:t>
      </w:r>
      <w:r w:rsidRPr="008D2C59">
        <w:rPr>
          <w:rFonts w:ascii="仿宋" w:eastAsia="仿宋" w:hAnsi="仿宋" w:cs="Times New Roman" w:hint="eastAsia"/>
          <w:bCs/>
          <w:kern w:val="44"/>
          <w:sz w:val="24"/>
          <w:szCs w:val="32"/>
        </w:rPr>
        <w:t>疫情防控政策及规定</w:t>
      </w:r>
      <w:r w:rsidRPr="008D2C59">
        <w:rPr>
          <w:rFonts w:ascii="仿宋" w:eastAsia="仿宋" w:hAnsi="仿宋" w:cs="Times New Roman" w:hint="eastAsia"/>
          <w:bCs/>
          <w:sz w:val="24"/>
          <w:szCs w:val="24"/>
        </w:rPr>
        <w:t>的相应责任，若因此给甲方、出租人或其他商铺造成损失，乙方应予以赔偿。</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.2</w:t>
      </w:r>
      <w:r w:rsidRPr="008D2C59">
        <w:rPr>
          <w:rFonts w:ascii="仿宋" w:eastAsia="仿宋" w:hAnsi="仿宋" w:cs="Times New Roman" w:hint="eastAsia"/>
          <w:bCs/>
          <w:sz w:val="24"/>
          <w:szCs w:val="24"/>
        </w:rPr>
        <w:t>甲方</w:t>
      </w:r>
      <w:r w:rsidRPr="008D2C59">
        <w:rPr>
          <w:rFonts w:ascii="仿宋" w:eastAsia="仿宋" w:hAnsi="仿宋" w:cs="Times New Roman"/>
          <w:bCs/>
          <w:sz w:val="24"/>
          <w:szCs w:val="24"/>
        </w:rPr>
        <w:t>、</w:t>
      </w:r>
      <w:r w:rsidRPr="008D2C59">
        <w:rPr>
          <w:rFonts w:ascii="仿宋" w:eastAsia="仿宋" w:hAnsi="仿宋" w:cs="Times New Roman" w:hint="eastAsia"/>
          <w:bCs/>
          <w:sz w:val="24"/>
          <w:szCs w:val="24"/>
        </w:rPr>
        <w:t>出租人及其集团总部有权制定疫情防控管理办法，并有权作出修改或补充。乙方承诺遵守并确保其雇员、分包商、合作方、顾客及其他承租人遵守疫情防控管理办法</w:t>
      </w:r>
      <w:r w:rsidRPr="008D2C59">
        <w:rPr>
          <w:rFonts w:ascii="仿宋" w:eastAsia="仿宋" w:hAnsi="仿宋" w:cs="Times New Roman" w:hint="eastAsia"/>
          <w:bCs/>
          <w:kern w:val="44"/>
          <w:sz w:val="24"/>
          <w:szCs w:val="32"/>
        </w:rPr>
        <w:t>，并积极配合甲方、出租人及其集团实施的疫情防控措施。</w:t>
      </w:r>
      <w:r w:rsidRPr="008D2C59">
        <w:rPr>
          <w:rFonts w:ascii="仿宋" w:eastAsia="仿宋" w:hAnsi="仿宋" w:cs="Times New Roman" w:hint="eastAsia"/>
          <w:bCs/>
          <w:sz w:val="24"/>
          <w:szCs w:val="24"/>
        </w:rPr>
        <w:t>乙方愿意承担违反疫情防控管理办法的相应责任。</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24"/>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6</w:t>
      </w:r>
      <w:r w:rsidRPr="008D2C59">
        <w:rPr>
          <w:rFonts w:ascii="仿宋" w:eastAsia="仿宋" w:hAnsi="仿宋" w:cs="Times New Roman" w:hint="eastAsia"/>
          <w:b/>
          <w:kern w:val="44"/>
          <w:sz w:val="24"/>
          <w:szCs w:val="32"/>
        </w:rPr>
        <w:t>乙方</w:t>
      </w:r>
      <w:r w:rsidRPr="008D2C59">
        <w:rPr>
          <w:rFonts w:ascii="仿宋" w:eastAsia="仿宋" w:hAnsi="仿宋" w:cs="Times New Roman" w:hint="eastAsia"/>
          <w:b/>
          <w:kern w:val="44"/>
          <w:sz w:val="24"/>
          <w:szCs w:val="24"/>
        </w:rPr>
        <w:t>不得从事下列行为：</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（1）损坏房屋承重结构、主体结构，超过最大承重使用房屋，破坏房屋外貌，擅自改变房屋及汽车车库设计用途；</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（2）占用或损坏物业共用部位、共用设施设备及相关场地，擅自移动物业共用设施设备；</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（3）违章搭建、私设摊点；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（4）在非指定位置倾倒或抛弃垃圾、杂物；</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）违反有关规定堆放易燃、易爆、剧毒、放射性物品，排放有毒有害物质，发出超标噪声；</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（6）擅自在物业共用部位和相关场所悬挂、张贴、涂改、刻画；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（7）利用物业从事危害国家安全、公共利益和侵害他人合法权益的活动；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（8）饲养家禽、家畜或其他动物（经</w:t>
      </w:r>
      <w:r w:rsidRPr="008D2C59">
        <w:rPr>
          <w:rFonts w:ascii="仿宋" w:eastAsia="仿宋" w:hAnsi="仿宋" w:cs="Times New Roman"/>
          <w:bCs/>
          <w:kern w:val="44"/>
          <w:sz w:val="24"/>
          <w:szCs w:val="32"/>
        </w:rPr>
        <w:t>出租人</w:t>
      </w:r>
      <w:r w:rsidRPr="008D2C59">
        <w:rPr>
          <w:rFonts w:ascii="仿宋" w:eastAsia="仿宋" w:hAnsi="仿宋" w:cs="Times New Roman" w:hint="eastAsia"/>
          <w:bCs/>
          <w:kern w:val="44"/>
          <w:sz w:val="24"/>
          <w:szCs w:val="32"/>
        </w:rPr>
        <w:t>同意经营宠物相关业态除外）；</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（9）非本合同约定同意经营餐饮的商铺，在该商铺内预备食物或饮食、使用器具烹煮或加热任何食物；</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0</w:t>
      </w:r>
      <w:r w:rsidRPr="008D2C59">
        <w:rPr>
          <w:rFonts w:ascii="仿宋" w:eastAsia="仿宋" w:hAnsi="仿宋" w:cs="Times New Roman" w:hint="eastAsia"/>
          <w:bCs/>
          <w:kern w:val="44"/>
          <w:sz w:val="24"/>
          <w:szCs w:val="32"/>
        </w:rPr>
        <w:t>）居住在商铺内，或违反</w:t>
      </w:r>
      <w:r w:rsidRPr="008D2C59">
        <w:rPr>
          <w:rFonts w:ascii="仿宋" w:eastAsia="仿宋" w:hAnsi="仿宋" w:cs="Times New Roman" w:hint="eastAsia"/>
          <w:color w:val="000000"/>
          <w:sz w:val="24"/>
          <w:szCs w:val="24"/>
        </w:rPr>
        <w:t>主管部门有关房屋使用和物业管理的规定；</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）车辆随意停放；</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）空调外机未安装在统一预留的位置上，或外墙开洞；</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）未经申请擅自装修、安装（太阳热水器、各种接收设备、防盗网等），擅自对阳台露台进行任何形式的封闭或改造；</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）法律法规或</w:t>
      </w:r>
      <w:r w:rsidRPr="008D2C59">
        <w:rPr>
          <w:rFonts w:ascii="仿宋" w:eastAsia="仿宋" w:hAnsi="仿宋" w:cs="Times New Roman"/>
          <w:bCs/>
          <w:kern w:val="44"/>
          <w:sz w:val="24"/>
          <w:szCs w:val="32"/>
        </w:rPr>
        <w:t>甲方及出租人制定的</w:t>
      </w:r>
      <w:r w:rsidRPr="008D2C59">
        <w:rPr>
          <w:rFonts w:ascii="仿宋" w:eastAsia="仿宋" w:hAnsi="仿宋" w:cs="Times New Roman" w:hint="eastAsia"/>
          <w:bCs/>
          <w:kern w:val="44"/>
          <w:sz w:val="24"/>
          <w:szCs w:val="32"/>
        </w:rPr>
        <w:t>管理办法（包括但不限于《装饰装修管理服务协议》《消防安全责任书》《餐饮安全责任书》及甲方、出租人及其集团总部层面不时制订或修改的其他有关的规定，下同）禁止的其他情形。</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7餐饮特别条款（餐饮类商铺适用）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.1乙方经营行为须满足甲方及政府主管部门有关卫生和环保的要求。</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甲方在该商场内所提供的公共排废气、油烟管道、公共隔油放泄弯管，甲方将定期清洁，因此而产生的相关费用由乙方承担，收费标准以甲方书面通知为准。</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乙方餐厅厨房排水管道和卫生间的排污管由乙方自行铺设，地面设施须恢复原状且不得存在任何安全隐患，排水、排污施工费用（包括材料费）和日常排污费用由乙方承担。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除了与乙方在该商铺内进行的餐饮业务有关的食品、饮料等货物或商品外，乙方不得在该商铺内生产、制造、加工或存储任何其他货物和商品。</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五</w:t>
      </w:r>
      <w:r w:rsidRPr="008D2C59">
        <w:rPr>
          <w:rFonts w:ascii="仿宋" w:eastAsia="仿宋" w:hAnsi="仿宋" w:cs="Times New Roman" w:hint="eastAsia"/>
          <w:b/>
          <w:bCs/>
          <w:kern w:val="44"/>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若因乙方的原因，发生涉及甲方或出租人损失的保险事故，乙方从保险公司获得的赔款应当首先用于赔偿甲方和出租人的损失。如果乙方从保险公司获得的赔款不足以赔偿甲方和出租人的损失，差额部分应由乙方赔偿。</w:t>
      </w: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六</w:t>
      </w:r>
      <w:r w:rsidRPr="008D2C59">
        <w:rPr>
          <w:rFonts w:ascii="仿宋" w:eastAsia="仿宋" w:hAnsi="仿宋" w:cs="Times New Roman" w:hint="eastAsia"/>
          <w:b/>
          <w:bCs/>
          <w:kern w:val="44"/>
          <w:sz w:val="24"/>
          <w:szCs w:val="24"/>
        </w:rPr>
        <w:t>条 违约责任</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.1除本合同另有约定外，若任何一方违反本合同项下的任何权利和义务，均应向另一方承担违约责任，赔偿另一方因此而遭受到的相应损失</w:t>
      </w:r>
      <w:r w:rsidRPr="008D2C59">
        <w:rPr>
          <w:rFonts w:ascii="仿宋" w:eastAsia="仿宋" w:hAnsi="仿宋" w:cs="Times New Roman" w:hint="eastAsia"/>
          <w:color w:val="000000"/>
          <w:sz w:val="24"/>
          <w:szCs w:val="24"/>
        </w:rPr>
        <w:t>，包括但不限于诉讼费、仲裁费、律师费、保全费、保函费、向第三方支付的相关一切费用及其他损失等</w:t>
      </w:r>
      <w:r w:rsidRPr="008D2C59">
        <w:rPr>
          <w:rFonts w:ascii="仿宋" w:eastAsia="仿宋" w:hAnsi="仿宋" w:cs="Times New Roman" w:hint="eastAsia"/>
          <w:bCs/>
          <w:sz w:val="24"/>
          <w:szCs w:val="32"/>
        </w:rPr>
        <w:t>。</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2如乙方单方提前终止或解除本合同的，或者因乙方或乙方关联方违约使得出租人有权终止或解除租赁合同或本合同的，甲方亦有权解除本合同。发生此等情形之一的，甲方有权要求乙方支付本合同终止或解除时上一个月物业服务费的3倍作为违约金。甲方还有权要求乙方赔偿甲方所遭受的一切损失。</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乙方违反本合同的其他约定的，甲方有权参照本条向乙方追究违约责任；由于乙方的违约造成甲方或任何第三方利益损失的，甲方有权要求乙方终止违约行为，并有权要求乙方承担赔偿责任。发生此等情形的，甲方有权要求乙方按照每个日历日支付当月日租金1.5倍（或按租赁合同项下“租赁保证金÷30×1.5”计算，以较高者为准）的标准作为违约金，直至乙方完全纠正违约行为。</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因甲方未履行或未及时履行物业管理责任，导致甲方负责的设备、设施出现故障、损害或其他原因造成乙方或第三者的损失，乙方有权要求甲方给予合理赔偿。因乙方未对其负责的设备和设施履行维修维护责任，导致设备和设施出现故障、损害或其他问题造成甲方或第三者损失的，甲方有权要求乙方给予合理赔偿。</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6.5</w:t>
      </w:r>
      <w:r w:rsidRPr="008D2C59">
        <w:rPr>
          <w:rFonts w:ascii="仿宋" w:eastAsia="仿宋" w:hAnsi="仿宋" w:cs="Times New Roman" w:hint="eastAsia"/>
          <w:bCs/>
          <w:sz w:val="24"/>
          <w:szCs w:val="32"/>
        </w:rPr>
        <w:t>如果乙方迟延支付本合同规定的物业服务费、水费、电费及其他各类费用，则甲方有权要求乙方按照租赁合同关于逾期付款的相关约定作为标准承担违约责任，且乙方同意甲方可采取停水、停电、停气、切断电话和网络等措施，同时停止提供任何本合同约定的物业服务，直至乙方缴清应付费用。</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本合同所有条款均为甲方的商业机密，乙方负有保密义务。如有泄露，甲方有权要求乙方承担违约责任并赔偿损失。</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w:t>
      </w:r>
      <w:r w:rsidRPr="008D2C59">
        <w:rPr>
          <w:rFonts w:ascii="仿宋" w:eastAsia="仿宋" w:hAnsi="仿宋" w:cs="Times New Roman" w:hint="eastAsia"/>
          <w:bCs/>
          <w:kern w:val="44"/>
          <w:sz w:val="24"/>
          <w:szCs w:val="24"/>
        </w:rPr>
        <w:t>.</w:t>
      </w:r>
      <w:r w:rsidRPr="008D2C59">
        <w:rPr>
          <w:rFonts w:ascii="仿宋" w:eastAsia="仿宋" w:hAnsi="仿宋" w:cs="Times New Roman"/>
          <w:bCs/>
          <w:kern w:val="44"/>
          <w:sz w:val="24"/>
          <w:szCs w:val="24"/>
        </w:rPr>
        <w:t>7因下列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原因造成的服务中断，甲方不承担违约责任</w:t>
      </w:r>
      <w:r w:rsidRPr="008D2C59">
        <w:rPr>
          <w:rFonts w:ascii="仿宋" w:eastAsia="仿宋" w:hAnsi="仿宋" w:cs="Times New Roman" w:hint="eastAsia"/>
          <w:bCs/>
          <w:kern w:val="44"/>
          <w:sz w:val="24"/>
          <w:szCs w:val="24"/>
        </w:rPr>
        <w:t>和损害赔偿责任</w:t>
      </w:r>
      <w:r w:rsidRPr="008D2C59">
        <w:rPr>
          <w:rFonts w:ascii="仿宋" w:eastAsia="仿宋" w:hAnsi="仿宋" w:cs="Times New Roman"/>
          <w:bCs/>
          <w:kern w:val="44"/>
          <w:sz w:val="24"/>
          <w:szCs w:val="24"/>
        </w:rPr>
        <w:t>：</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）因任何设施、装置必要的保养、更换或突发性设施故障造成的服务中断；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）因乙方或第三方的原因发生火灾、水灾、漏水漏电引致的中断服务及设施损坏；</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）因乙方或第三方的原因造成设施损坏而中断使用或需中断使用进行维修；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）甲方无法控制的燃料、材料、供水、供电、空调的短缺或中断；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甲方所无法控制的其它一切客观原因。</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6.8因下列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原因造成的损失，甲方不承担</w:t>
      </w:r>
      <w:r w:rsidRPr="008D2C59">
        <w:rPr>
          <w:rFonts w:ascii="仿宋" w:eastAsia="仿宋" w:hAnsi="仿宋" w:cs="Times New Roman" w:hint="eastAsia"/>
          <w:bCs/>
          <w:kern w:val="44"/>
          <w:sz w:val="24"/>
          <w:szCs w:val="24"/>
        </w:rPr>
        <w:t>违约责任和损害</w:t>
      </w:r>
      <w:r w:rsidRPr="008D2C59">
        <w:rPr>
          <w:rFonts w:ascii="仿宋" w:eastAsia="仿宋" w:hAnsi="仿宋" w:cs="Times New Roman"/>
          <w:bCs/>
          <w:kern w:val="44"/>
          <w:sz w:val="24"/>
          <w:szCs w:val="24"/>
        </w:rPr>
        <w:t>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（1）为确保商铺的长远发展所进行的工程改造，包括但不限于在商铺周边区域进行装修改造、暂时关闭某一出入口、改变或新增建筑物、改变或新增停车场及公共区域、对商铺的外墙与屋顶进行改造维修等；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（2）由于乙方自身或其他第三方的原因造成乙方或第三方人身伤害或财产损失的；</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（3）非甲方原因，因刑事犯罪、蓄意危害、不可抗力等而造成的损失（甲方提供的保安服务并不构成甲方对乙方承租的商铺、使用区域及其内部人员与财产承担安全保障义务）；</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乙方同意，甲方和出租方有权因商场建设、运营和管理等需要将水、电、煤气、天然气、网络、电话等管道和管线穿越乙方承租范围内的上部、墙体和下部空间，但应尽量降低对乙方正常经营的影响（乙方仍应自行承担相应的不利影响）。</w:t>
      </w:r>
    </w:p>
    <w:p w:rsidR="008D2C59" w:rsidRPr="008D2C59" w:rsidRDefault="008D2C59" w:rsidP="008D2C59">
      <w:pPr>
        <w:autoSpaceDE w:val="0"/>
        <w:autoSpaceDN w:val="0"/>
        <w:adjustRightInd w:val="0"/>
        <w:snapToGrid w:val="0"/>
        <w:spacing w:line="360" w:lineRule="auto"/>
        <w:jc w:val="left"/>
        <w:rPr>
          <w:rFonts w:ascii="仿宋" w:eastAsia="仿宋" w:hAnsi="仿宋" w:cs="Times New Roman"/>
          <w:bCs/>
          <w:sz w:val="24"/>
          <w:szCs w:val="32"/>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七</w:t>
      </w:r>
      <w:r w:rsidRPr="008D2C59">
        <w:rPr>
          <w:rFonts w:ascii="仿宋" w:eastAsia="仿宋" w:hAnsi="仿宋" w:cs="Times New Roman" w:hint="eastAsia"/>
          <w:b/>
          <w:bCs/>
          <w:kern w:val="44"/>
          <w:sz w:val="24"/>
          <w:szCs w:val="24"/>
        </w:rPr>
        <w:t>条  通知与送达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7.1</w:t>
      </w:r>
      <w:r w:rsidRPr="008D2C59">
        <w:rPr>
          <w:rFonts w:ascii="仿宋" w:eastAsia="仿宋" w:hAnsi="仿宋" w:cs="Times New Roman" w:hint="eastAsia"/>
          <w:sz w:val="24"/>
          <w:szCs w:val="24"/>
        </w:rPr>
        <w:t>根据本合同需要发出的全部通知均须采用书面形式，甲乙双方按照本合同列明地址发送书面通知或其他文件（包括本合同产生纠纷后的仲裁、民事诉讼程序中的一审、二审、再审和执行程序的法律文书送达）。</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甲方的通讯地址及联系方式如下：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邮  箱：[_____________________]</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邮  箱：[_____________________]</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以上列明的甲乙双方的地址即为双方的通讯地址，乙方承租商铺地址亦为乙方的通讯地址，如任何一方有变更的应及时书面通知对方；否则，另一方发给该方原地址的通知，仍按本合同约定视为送达。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2任何文件、通知或其他通讯往来，若邮寄或快递，则需采用邮政特快专递（EMS）寄送，在寄出后第3个工作日将被视为已送达，邮局出具的快递公司（EMS）快递单作为已送达的有效证明；若面交，则对方签收时视为已送达；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3因一方提供或者确认的联系方式、送达地址不准确、送达地址变更后未及时告知其它各方及法院、或指定的接收人拒绝签收等原因，导致根据本合同约定寄送的通知、文件或法院寄送的法律文书未能被实际接收的，双方同意依下述方式处理：邮寄送达的，以邮件退回之日视为送达之日；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7.4</w:t>
      </w:r>
      <w:r w:rsidRPr="008D2C59">
        <w:rPr>
          <w:rFonts w:ascii="仿宋" w:eastAsia="仿宋" w:hAnsi="仿宋" w:cs="Times New Roman" w:hint="eastAsia"/>
          <w:sz w:val="24"/>
          <w:szCs w:val="24"/>
        </w:rPr>
        <w:t>甲方在乙方所承租的商铺门口或商场醒目位置张贴的与日常管理有关的通知或文件，即视为已经合理通知乙方，留置或张贴之日为送达日。</w:t>
      </w:r>
    </w:p>
    <w:p w:rsidR="008D2C59" w:rsidRPr="008D2C59" w:rsidRDefault="008D2C59" w:rsidP="008D2C59">
      <w:pPr>
        <w:spacing w:line="440" w:lineRule="exact"/>
        <w:ind w:firstLineChars="200" w:firstLine="480"/>
        <w:rPr>
          <w:rFonts w:ascii="仿宋" w:eastAsia="仿宋" w:hAnsi="仿宋" w:cs="Times New Roman"/>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w:t>
      </w:r>
      <w:r w:rsidRPr="008D2C59">
        <w:rPr>
          <w:rFonts w:ascii="仿宋" w:eastAsia="仿宋" w:hAnsi="仿宋" w:cs="Times New Roman"/>
          <w:b/>
          <w:color w:val="000000"/>
          <w:sz w:val="24"/>
          <w:szCs w:val="24"/>
        </w:rPr>
        <w:t>八</w:t>
      </w:r>
      <w:r w:rsidRPr="008D2C59">
        <w:rPr>
          <w:rFonts w:ascii="仿宋" w:eastAsia="仿宋" w:hAnsi="仿宋" w:cs="Times New Roman" w:hint="eastAsia"/>
          <w:b/>
          <w:color w:val="000000"/>
          <w:sz w:val="24"/>
          <w:szCs w:val="24"/>
        </w:rPr>
        <w:t>条 适用法律和争议解决</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.2双方因本合同所产生的任何争议，均应首先通过友好协商解决。如协商不成的，任何一方均可向漳州仲裁委员会申请仲裁。仲裁裁决是终局的，对双方具有约束力。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第九条 其他</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1</w:t>
      </w:r>
      <w:r w:rsidRPr="008D2C59">
        <w:rPr>
          <w:rFonts w:ascii="仿宋" w:eastAsia="仿宋" w:hAnsi="仿宋" w:cs="Times New Roman" w:hint="eastAsia"/>
          <w:sz w:val="24"/>
          <w:szCs w:val="24"/>
        </w:rPr>
        <w:t>经甲方及出租人书面同意后，乙方将其在租赁合同中的权利义务转让给第三方时，则视为乙方将其本合同中的权利义务一并相应转让给该第三方，乙方应保证该第三方同意受让乙方在本合同项下的权利及义务，并就该第三方的履约义务向出租人及甲方承担连带保证责任。</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9.2</w:t>
      </w:r>
      <w:r w:rsidRPr="008D2C59">
        <w:rPr>
          <w:rFonts w:ascii="仿宋" w:eastAsia="仿宋" w:hAnsi="仿宋" w:cs="Times New Roman" w:hint="eastAsia"/>
          <w:sz w:val="24"/>
          <w:szCs w:val="24"/>
        </w:rPr>
        <w:t>乙方同意，本合同是乙方与出租人所签订的租赁合同的从合同。若作为主合同的租赁合同终止或解除，则本合同自动终止或解除。</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3</w:t>
      </w:r>
      <w:r w:rsidRPr="008D2C59">
        <w:rPr>
          <w:rFonts w:ascii="仿宋" w:eastAsia="仿宋" w:hAnsi="仿宋" w:cs="Times New Roman" w:hint="eastAsia"/>
          <w:sz w:val="24"/>
          <w:szCs w:val="24"/>
        </w:rPr>
        <w:t>本合同是租赁合同的附件，自双方签署之日起生效。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4</w:t>
      </w:r>
      <w:r w:rsidRPr="008D2C59">
        <w:rPr>
          <w:rFonts w:ascii="仿宋" w:eastAsia="仿宋" w:hAnsi="仿宋" w:cs="Times New Roman" w:hint="eastAsia"/>
          <w:sz w:val="24"/>
          <w:szCs w:val="24"/>
        </w:rPr>
        <w:t>本合同正本一式陆份，甲乙双方各执叁份，具同等法律效力。</w:t>
      </w:r>
    </w:p>
    <w:p w:rsidR="008D2C59" w:rsidRPr="008D2C59" w:rsidRDefault="008D2C59" w:rsidP="008D2C59">
      <w:pPr>
        <w:spacing w:line="440" w:lineRule="exact"/>
        <w:jc w:val="center"/>
        <w:rPr>
          <w:rFonts w:ascii="仿宋" w:eastAsia="仿宋" w:hAnsi="仿宋" w:cs="Times New Roman"/>
          <w:sz w:val="24"/>
          <w:szCs w:val="24"/>
        </w:rPr>
      </w:pPr>
      <w:r w:rsidRPr="008D2C59">
        <w:rPr>
          <w:rFonts w:ascii="仿宋" w:eastAsia="仿宋" w:hAnsi="仿宋" w:cs="Times New Roman" w:hint="eastAsia"/>
          <w:sz w:val="24"/>
          <w:szCs w:val="24"/>
        </w:rPr>
        <w:t>（本页以下无正文）</w:t>
      </w:r>
    </w:p>
    <w:p w:rsidR="008D2C59" w:rsidRPr="008D2C59" w:rsidRDefault="008D2C59" w:rsidP="008D2C59">
      <w:pPr>
        <w:rPr>
          <w:rFonts w:ascii="仿宋" w:eastAsia="仿宋" w:hAnsi="仿宋" w:cs="Times New Roman"/>
          <w:sz w:val="24"/>
          <w:szCs w:val="24"/>
        </w:rPr>
      </w:pPr>
      <w:r w:rsidRPr="008D2C59">
        <w:rPr>
          <w:rFonts w:ascii="仿宋" w:eastAsia="仿宋" w:hAnsi="仿宋" w:cs="Times New Roman" w:hint="eastAsia"/>
          <w:sz w:val="24"/>
          <w:szCs w:val="24"/>
        </w:rPr>
        <w:br w:type="page"/>
      </w:r>
    </w:p>
    <w:p w:rsidR="008D2C59" w:rsidRPr="008D2C59" w:rsidRDefault="008D2C59" w:rsidP="008D2C59">
      <w:pPr>
        <w:spacing w:line="360" w:lineRule="auto"/>
        <w:jc w:val="center"/>
        <w:rPr>
          <w:rFonts w:ascii="仿宋" w:eastAsia="仿宋" w:hAnsi="仿宋" w:cs="Times New Roman"/>
          <w:sz w:val="24"/>
          <w:szCs w:val="24"/>
        </w:rPr>
      </w:pPr>
      <w:r w:rsidRPr="008D2C59">
        <w:rPr>
          <w:rFonts w:ascii="仿宋" w:eastAsia="仿宋" w:hAnsi="仿宋" w:cs="Times New Roman" w:hint="eastAsia"/>
          <w:sz w:val="24"/>
          <w:szCs w:val="24"/>
        </w:rPr>
        <w:t>（本页为《物业服务合同》签署页）</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甲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（盖章）</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u w:val="single"/>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乙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法定代表人或授权代表（若为法人）：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tabs>
          <w:tab w:val="left" w:pos="6699"/>
        </w:tabs>
        <w:spacing w:line="360" w:lineRule="auto"/>
        <w:rPr>
          <w:rFonts w:ascii="仿宋" w:eastAsia="仿宋" w:hAnsi="仿宋" w:cs="Times New Roman"/>
          <w:bCs/>
          <w:sz w:val="24"/>
          <w:szCs w:val="24"/>
        </w:rPr>
      </w:pP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ab/>
      </w:r>
    </w:p>
    <w:p w:rsidR="008D2C59" w:rsidRPr="008D2C59" w:rsidRDefault="008D2C59" w:rsidP="008D2C59">
      <w:pPr>
        <w:spacing w:line="360" w:lineRule="auto"/>
        <w:jc w:val="left"/>
        <w:rPr>
          <w:rFonts w:ascii="仿宋" w:eastAsia="仿宋" w:hAnsi="仿宋" w:cs="Times New Roman"/>
          <w:bCs/>
          <w:sz w:val="24"/>
          <w:szCs w:val="24"/>
        </w:rPr>
      </w:pPr>
      <w:r w:rsidRPr="008D2C59">
        <w:rPr>
          <w:rFonts w:ascii="仿宋" w:eastAsia="仿宋" w:hAnsi="仿宋" w:cs="Times New Roman" w:hint="eastAsia"/>
          <w:bCs/>
          <w:sz w:val="24"/>
          <w:szCs w:val="24"/>
        </w:rPr>
        <w:t>签订地点：福建省漳州市龙文区</w:t>
      </w:r>
    </w:p>
    <w:p w:rsidR="008D2C59" w:rsidRPr="008D2C59" w:rsidRDefault="008D2C59" w:rsidP="008D2C59">
      <w:pPr>
        <w:spacing w:line="360" w:lineRule="auto"/>
        <w:jc w:val="left"/>
        <w:rPr>
          <w:rFonts w:ascii="仿宋" w:eastAsia="仿宋" w:hAnsi="仿宋" w:cs="Times New Roman"/>
          <w:bCs/>
          <w:color w:val="000000"/>
          <w:sz w:val="24"/>
          <w:szCs w:val="24"/>
        </w:rPr>
      </w:pPr>
      <w:r w:rsidRPr="008D2C59">
        <w:rPr>
          <w:rFonts w:ascii="仿宋" w:eastAsia="仿宋" w:hAnsi="仿宋" w:cs="Times New Roman" w:hint="eastAsia"/>
          <w:bCs/>
          <w:sz w:val="24"/>
          <w:szCs w:val="24"/>
        </w:rPr>
        <w:t>签订日期：</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年</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月</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日</w:t>
      </w:r>
    </w:p>
    <w:p w:rsidR="008D2C59" w:rsidRPr="008D2C59" w:rsidRDefault="008D2C59" w:rsidP="008D2C59">
      <w:pPr>
        <w:spacing w:beforeLines="50" w:before="156" w:line="400" w:lineRule="exact"/>
        <w:outlineLvl w:val="0"/>
        <w:rPr>
          <w:rFonts w:ascii="仿宋" w:eastAsia="仿宋" w:hAnsi="仿宋" w:cs="Times New Roman"/>
          <w:sz w:val="24"/>
          <w:szCs w:val="24"/>
        </w:rPr>
      </w:pPr>
      <w:r w:rsidRPr="008D2C59">
        <w:rPr>
          <w:rFonts w:ascii="仿宋" w:eastAsia="仿宋" w:hAnsi="仿宋" w:cs="Times New Roman"/>
          <w:b/>
          <w:bCs/>
          <w:kern w:val="44"/>
          <w:sz w:val="44"/>
          <w:szCs w:val="44"/>
        </w:rPr>
        <w:br w:type="page"/>
      </w:r>
    </w:p>
    <w:p w:rsidR="008D2C59" w:rsidRPr="008D2C59" w:rsidRDefault="008D2C59" w:rsidP="008D2C5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t>补充协议</w:t>
      </w:r>
    </w:p>
    <w:p w:rsidR="008D2C59" w:rsidRPr="008D2C59" w:rsidRDefault="008D2C59" w:rsidP="008D2C5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8D2C59" w:rsidRPr="008D2C59" w:rsidRDefault="008D2C59" w:rsidP="008D2C5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 xml:space="preserve">原合同第____条内容为：“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 xml:space="preserve">原合同第____条内容为：“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8D2C59" w:rsidRPr="008D2C59" w:rsidRDefault="008D2C59" w:rsidP="008D2C59">
      <w:pPr>
        <w:spacing w:beforeLines="50" w:before="156"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8D2C59" w:rsidRPr="008D2C5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t>附件</w:t>
      </w:r>
      <w:r>
        <w:rPr>
          <w:rFonts w:hint="eastAsia"/>
        </w:rPr>
        <w:t>5</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漳州特房开发有限公司：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86665D" w:rsidRPr="00BE723A" w:rsidRDefault="00F713F6" w:rsidP="00BE723A">
      <w:pPr>
        <w:pStyle w:val="16"/>
        <w:keepNext/>
        <w:keepLines/>
        <w:pageBreakBefore/>
        <w:shd w:val="clear" w:color="auto" w:fill="auto"/>
        <w:spacing w:before="100" w:beforeAutospacing="1" w:after="100" w:afterAutospacing="1" w:line="700" w:lineRule="exact"/>
        <w:ind w:leftChars="-177" w:left="-372" w:firstLineChars="155" w:firstLine="434"/>
        <w:jc w:val="both"/>
        <w:rPr>
          <w:rStyle w:val="17"/>
          <w:rFonts w:ascii="宋体" w:eastAsia="宋体" w:hAnsi="宋体" w:cs="宋体"/>
          <w:kern w:val="0"/>
          <w:sz w:val="24"/>
          <w:szCs w:val="24"/>
          <w:shd w:val="clear" w:color="auto" w:fill="auto"/>
        </w:rPr>
      </w:pPr>
      <w:r>
        <w:rPr>
          <w:rFonts w:ascii="仿宋" w:eastAsia="仿宋" w:hAnsi="仿宋" w:hint="eastAsia"/>
          <w:sz w:val="28"/>
          <w:szCs w:val="28"/>
        </w:rPr>
        <w:t>附件7：</w:t>
      </w:r>
      <w:r w:rsidR="00BE723A" w:rsidRPr="0086665D">
        <w:rPr>
          <w:rFonts w:ascii="仿宋" w:eastAsia="仿宋" w:hAnsi="仿宋" w:hint="eastAsia"/>
          <w:sz w:val="28"/>
          <w:szCs w:val="28"/>
        </w:rPr>
        <w:t>房产现状及周边商业业态</w:t>
      </w:r>
    </w:p>
    <w:p w:rsidR="0086665D" w:rsidRPr="007F1529" w:rsidRDefault="0086665D" w:rsidP="0086665D">
      <w:pPr>
        <w:widowControl/>
        <w:ind w:firstLineChars="283" w:firstLine="679"/>
        <w:jc w:val="left"/>
        <w:rPr>
          <w:rFonts w:ascii="宋体" w:eastAsia="宋体" w:hAnsi="宋体" w:cs="宋体"/>
          <w:kern w:val="0"/>
          <w:sz w:val="24"/>
          <w:szCs w:val="24"/>
        </w:rPr>
      </w:pPr>
    </w:p>
    <w:p w:rsidR="007F1529" w:rsidRDefault="00770303" w:rsidP="00F713F6">
      <w:pPr>
        <w:widowControl/>
        <w:ind w:firstLineChars="331" w:firstLine="993"/>
        <w:jc w:val="left"/>
        <w:rPr>
          <w:rFonts w:ascii="宋体" w:eastAsia="宋体" w:hAnsi="宋体" w:cs="宋体"/>
          <w:kern w:val="0"/>
          <w:sz w:val="24"/>
          <w:szCs w:val="24"/>
        </w:rPr>
      </w:pPr>
      <w:r w:rsidRPr="007F1529">
        <w:rPr>
          <w:rFonts w:ascii="仿宋" w:eastAsia="仿宋" w:hAnsi="仿宋" w:cs="宋体"/>
          <w:noProof/>
          <w:sz w:val="30"/>
          <w:szCs w:val="30"/>
        </w:rPr>
        <w:drawing>
          <wp:inline distT="0" distB="0" distL="0" distR="0" wp14:anchorId="0A4A369D" wp14:editId="5C1DD7E9">
            <wp:extent cx="2962275" cy="3511431"/>
            <wp:effectExtent l="0" t="0" r="0" b="0"/>
            <wp:docPr id="1" name="图片 1" descr="C:\Users\Dell\AppData\Local\Temp\360zip$Pic\360$5\青苹果图书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Temp\360zip$Pic\360$5\青苹果图书馆.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9596" cy="3543817"/>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4#D12</w:t>
      </w:r>
    </w:p>
    <w:p w:rsidR="00770303" w:rsidRDefault="00770303" w:rsidP="007F1529">
      <w:pPr>
        <w:widowControl/>
        <w:ind w:firstLineChars="283" w:firstLine="679"/>
        <w:jc w:val="left"/>
        <w:rPr>
          <w:rFonts w:ascii="宋体" w:eastAsia="宋体" w:hAnsi="宋体" w:cs="宋体"/>
          <w:kern w:val="0"/>
          <w:sz w:val="24"/>
          <w:szCs w:val="24"/>
        </w:rPr>
      </w:pPr>
    </w:p>
    <w:p w:rsidR="00770303" w:rsidRDefault="00770303" w:rsidP="007F1529">
      <w:pPr>
        <w:widowControl/>
        <w:ind w:firstLineChars="283" w:firstLine="849"/>
        <w:jc w:val="left"/>
        <w:rPr>
          <w:rFonts w:ascii="宋体" w:eastAsia="宋体" w:hAnsi="宋体" w:cs="宋体"/>
          <w:kern w:val="0"/>
          <w:sz w:val="24"/>
          <w:szCs w:val="24"/>
        </w:rPr>
      </w:pPr>
      <w:r w:rsidRPr="00E56286">
        <w:rPr>
          <w:rFonts w:ascii="仿宋" w:eastAsia="仿宋" w:hAnsi="仿宋" w:cs="宋体"/>
          <w:noProof/>
          <w:sz w:val="30"/>
          <w:szCs w:val="30"/>
        </w:rPr>
        <w:drawing>
          <wp:inline distT="0" distB="0" distL="0" distR="0" wp14:anchorId="7FF0EC4B" wp14:editId="58A5F39A">
            <wp:extent cx="2914650" cy="3478316"/>
            <wp:effectExtent l="0" t="0" r="0" b="8255"/>
            <wp:docPr id="3" name="图片 3" descr="C:\Users\Dell\AppData\Local\Temp\360zip$Pic\360$5\唯鲜餐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360zip$Pic\360$5\唯鲜餐馆.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0749" cy="3497528"/>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3#D12</w:t>
      </w:r>
    </w:p>
    <w:p w:rsidR="00770303" w:rsidRDefault="00770303" w:rsidP="00770303">
      <w:pPr>
        <w:widowControl/>
        <w:jc w:val="left"/>
        <w:rPr>
          <w:rFonts w:ascii="宋体" w:eastAsia="宋体" w:hAnsi="宋体" w:cs="宋体"/>
          <w:kern w:val="0"/>
          <w:sz w:val="24"/>
          <w:szCs w:val="24"/>
        </w:rPr>
      </w:pPr>
    </w:p>
    <w:p w:rsidR="00770303" w:rsidRDefault="00770303" w:rsidP="0086665D">
      <w:pPr>
        <w:widowControl/>
        <w:ind w:firstLineChars="236" w:firstLine="566"/>
        <w:jc w:val="left"/>
        <w:rPr>
          <w:rFonts w:ascii="宋体" w:eastAsia="宋体" w:hAnsi="宋体" w:cs="宋体"/>
          <w:kern w:val="0"/>
          <w:sz w:val="24"/>
          <w:szCs w:val="24"/>
        </w:rPr>
      </w:pPr>
    </w:p>
    <w:p w:rsidR="0086665D" w:rsidRDefault="0086665D" w:rsidP="0086665D">
      <w:pPr>
        <w:widowControl/>
        <w:jc w:val="left"/>
        <w:rPr>
          <w:rFonts w:ascii="宋体" w:eastAsia="宋体" w:hAnsi="宋体" w:cs="宋体"/>
          <w:kern w:val="0"/>
          <w:sz w:val="24"/>
          <w:szCs w:val="24"/>
        </w:rPr>
      </w:pP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E25F7B">
      <w:pPr>
        <w:ind w:right="560"/>
        <w:rPr>
          <w:rFonts w:ascii="宋体" w:eastAsia="宋体" w:hAnsi="宋体"/>
          <w:spacing w:val="10"/>
          <w:sz w:val="28"/>
          <w:szCs w:val="28"/>
        </w:rPr>
      </w:pPr>
      <w:r>
        <w:rPr>
          <w:rFonts w:ascii="宋体" w:eastAsia="宋体" w:hAnsi="宋体" w:hint="eastAsia"/>
        </w:rPr>
        <w:t>附件</w:t>
      </w:r>
      <w:r>
        <w:rPr>
          <w:rFonts w:ascii="宋体" w:eastAsia="宋体" w:hAnsi="宋体"/>
        </w:rPr>
        <w:t>8</w:t>
      </w:r>
    </w:p>
    <w:p w:rsidR="00E25F7B" w:rsidRDefault="00E25F7B" w:rsidP="00E25F7B">
      <w:pPr>
        <w:jc w:val="center"/>
        <w:rPr>
          <w:rFonts w:ascii="宋体" w:eastAsia="宋体" w:hAnsi="宋体"/>
          <w:b/>
          <w:sz w:val="36"/>
        </w:rPr>
      </w:pPr>
    </w:p>
    <w:p w:rsidR="00E25F7B" w:rsidRDefault="00E25F7B" w:rsidP="00E25F7B">
      <w:pPr>
        <w:jc w:val="center"/>
        <w:rPr>
          <w:rFonts w:ascii="宋体" w:eastAsia="宋体" w:hAnsi="宋体"/>
          <w:b/>
          <w:sz w:val="36"/>
        </w:rPr>
      </w:pPr>
      <w:r>
        <w:rPr>
          <w:rFonts w:ascii="宋体" w:eastAsia="宋体" w:hAnsi="宋体" w:hint="eastAsia"/>
          <w:b/>
          <w:sz w:val="36"/>
        </w:rPr>
        <w:t>转款说明</w:t>
      </w:r>
    </w:p>
    <w:p w:rsidR="00E25F7B" w:rsidRDefault="00E25F7B" w:rsidP="00E25F7B">
      <w:pPr>
        <w:rPr>
          <w:rFonts w:ascii="宋体" w:eastAsia="宋体" w:hAnsi="宋体"/>
          <w:sz w:val="28"/>
          <w:szCs w:val="28"/>
        </w:rPr>
      </w:pPr>
      <w:r>
        <w:rPr>
          <w:rFonts w:ascii="宋体" w:eastAsia="宋体" w:hAnsi="宋体" w:hint="eastAsia"/>
          <w:sz w:val="28"/>
          <w:szCs w:val="28"/>
        </w:rPr>
        <w:t>漳州特房开发有限公司：</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本人/公司于</w:t>
      </w:r>
      <w:r>
        <w:rPr>
          <w:rFonts w:ascii="宋体" w:eastAsia="宋体" w:hAnsi="宋体"/>
          <w:sz w:val="28"/>
          <w:szCs w:val="28"/>
          <w:u w:val="single"/>
        </w:rPr>
        <w:t xml:space="preserve">     </w:t>
      </w:r>
      <w:r>
        <w:rPr>
          <w:rFonts w:ascii="宋体" w:eastAsia="宋体" w:hAnsi="宋体" w:hint="eastAsia"/>
          <w:sz w:val="28"/>
          <w:szCs w:val="28"/>
        </w:rPr>
        <w:t>年</w:t>
      </w:r>
      <w:r>
        <w:rPr>
          <w:rFonts w:ascii="宋体" w:eastAsia="宋体" w:hAnsi="宋体"/>
          <w:sz w:val="28"/>
          <w:szCs w:val="28"/>
          <w:u w:val="single"/>
        </w:rPr>
        <w:t xml:space="preserve">     </w:t>
      </w:r>
      <w:r>
        <w:rPr>
          <w:rFonts w:ascii="宋体" w:eastAsia="宋体" w:hAnsi="宋体" w:hint="eastAsia"/>
          <w:sz w:val="28"/>
          <w:szCs w:val="28"/>
        </w:rPr>
        <w:t>月</w:t>
      </w:r>
      <w:r>
        <w:rPr>
          <w:rFonts w:ascii="宋体" w:eastAsia="宋体" w:hAnsi="宋体"/>
          <w:sz w:val="28"/>
          <w:szCs w:val="28"/>
          <w:u w:val="single"/>
        </w:rPr>
        <w:t xml:space="preserve">     </w:t>
      </w:r>
      <w:r>
        <w:rPr>
          <w:rFonts w:ascii="宋体" w:eastAsia="宋体" w:hAnsi="宋体" w:hint="eastAsia"/>
          <w:sz w:val="28"/>
          <w:szCs w:val="28"/>
        </w:rPr>
        <w:t>日向贵司开设于</w:t>
      </w:r>
      <w:r w:rsidRPr="00E25F7B">
        <w:rPr>
          <w:rFonts w:ascii="宋体" w:eastAsia="宋体" w:hAnsi="宋体" w:hint="eastAsia"/>
          <w:sz w:val="28"/>
          <w:szCs w:val="28"/>
        </w:rPr>
        <w:t>中国建设银行股份有限公司漳州分行东城支行</w:t>
      </w:r>
      <w:r>
        <w:rPr>
          <w:rFonts w:ascii="宋体" w:eastAsia="宋体" w:hAnsi="宋体" w:hint="eastAsia"/>
          <w:sz w:val="28"/>
          <w:szCs w:val="28"/>
        </w:rPr>
        <w:t>（账户名称：漳州特房开发有限公司，账号：</w:t>
      </w:r>
      <w:r w:rsidRPr="00E25F7B">
        <w:rPr>
          <w:rFonts w:ascii="宋体" w:eastAsia="宋体" w:hAnsi="宋体"/>
          <w:sz w:val="28"/>
          <w:szCs w:val="28"/>
        </w:rPr>
        <w:t>35001668107050001404</w:t>
      </w:r>
      <w:r>
        <w:rPr>
          <w:rFonts w:ascii="宋体" w:eastAsia="宋体" w:hAnsi="宋体" w:hint="eastAsia"/>
          <w:sz w:val="28"/>
          <w:szCs w:val="28"/>
        </w:rPr>
        <w:t>）转入人民币（大写）：</w:t>
      </w:r>
      <w:r>
        <w:rPr>
          <w:rFonts w:ascii="宋体" w:eastAsia="宋体" w:hAnsi="宋体"/>
          <w:sz w:val="28"/>
          <w:szCs w:val="28"/>
          <w:u w:val="single"/>
        </w:rPr>
        <w:t xml:space="preserve">          </w:t>
      </w:r>
      <w:r>
        <w:rPr>
          <w:rFonts w:ascii="宋体" w:eastAsia="宋体" w:hAnsi="宋体" w:hint="eastAsia"/>
          <w:sz w:val="28"/>
          <w:szCs w:val="28"/>
        </w:rPr>
        <w:t>元整（¥</w:t>
      </w:r>
      <w:r>
        <w:rPr>
          <w:rFonts w:ascii="宋体" w:eastAsia="宋体" w:hAnsi="宋体"/>
          <w:sz w:val="28"/>
          <w:szCs w:val="28"/>
          <w:u w:val="single"/>
        </w:rPr>
        <w:t xml:space="preserve">         </w:t>
      </w:r>
      <w:r>
        <w:rPr>
          <w:rFonts w:ascii="宋体" w:eastAsia="宋体" w:hAnsi="宋体" w:hint="eastAsia"/>
          <w:sz w:val="28"/>
          <w:szCs w:val="28"/>
        </w:rPr>
        <w:t>），作为本人/公司参与</w:t>
      </w:r>
      <w:r>
        <w:rPr>
          <w:rFonts w:ascii="宋体" w:eastAsia="宋体" w:hAnsi="宋体"/>
          <w:sz w:val="28"/>
          <w:szCs w:val="28"/>
          <w:u w:val="single"/>
        </w:rPr>
        <w:t xml:space="preserve">               </w:t>
      </w:r>
      <w:r>
        <w:rPr>
          <w:rFonts w:ascii="宋体" w:eastAsia="宋体" w:hAnsi="宋体" w:hint="eastAsia"/>
          <w:sz w:val="28"/>
          <w:szCs w:val="28"/>
        </w:rPr>
        <w:t xml:space="preserve">房产竞租的保证金，转账回单号 </w:t>
      </w:r>
      <w:r>
        <w:rPr>
          <w:rFonts w:ascii="宋体" w:eastAsia="宋体" w:hAnsi="宋体"/>
          <w:sz w:val="28"/>
          <w:szCs w:val="28"/>
          <w:u w:val="single"/>
        </w:rPr>
        <w:t xml:space="preserve">                </w:t>
      </w:r>
      <w:r>
        <w:rPr>
          <w:rFonts w:ascii="宋体" w:eastAsia="宋体" w:hAnsi="宋体" w:hint="eastAsia"/>
          <w:sz w:val="28"/>
          <w:szCs w:val="28"/>
        </w:rPr>
        <w:t>。</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 xml:space="preserve">特此说明。 </w:t>
      </w:r>
    </w:p>
    <w:p w:rsidR="00E25F7B" w:rsidRDefault="00E25F7B" w:rsidP="00E25F7B">
      <w:pPr>
        <w:ind w:firstLine="420"/>
        <w:rPr>
          <w:rFonts w:ascii="宋体" w:eastAsia="宋体" w:hAnsi="宋体"/>
          <w:sz w:val="30"/>
          <w:szCs w:val="30"/>
        </w:rPr>
      </w:pPr>
    </w:p>
    <w:p w:rsidR="00E25F7B" w:rsidRDefault="00E25F7B" w:rsidP="00E25F7B">
      <w:pPr>
        <w:ind w:firstLine="420"/>
        <w:rPr>
          <w:rFonts w:ascii="宋体" w:eastAsia="宋体" w:hAnsi="宋体"/>
          <w:sz w:val="30"/>
          <w:szCs w:val="30"/>
        </w:rPr>
      </w:pPr>
    </w:p>
    <w:p w:rsidR="00E25F7B" w:rsidRDefault="00E25F7B" w:rsidP="00E25F7B">
      <w:pPr>
        <w:ind w:firstLineChars="1200" w:firstLine="3360"/>
        <w:rPr>
          <w:rFonts w:ascii="宋体" w:eastAsia="宋体" w:hAnsi="宋体"/>
          <w:sz w:val="30"/>
          <w:szCs w:val="30"/>
        </w:rPr>
      </w:pPr>
      <w:r>
        <w:rPr>
          <w:rFonts w:ascii="宋体" w:eastAsia="宋体" w:hAnsi="宋体" w:hint="eastAsia"/>
          <w:sz w:val="28"/>
          <w:szCs w:val="28"/>
        </w:rPr>
        <w:t>个人（签字）/单位（盖章）：</w:t>
      </w:r>
    </w:p>
    <w:p w:rsidR="00E25F7B" w:rsidRDefault="00E25F7B" w:rsidP="00E25F7B">
      <w:pPr>
        <w:ind w:firstLine="420"/>
        <w:rPr>
          <w:rFonts w:ascii="宋体" w:eastAsia="宋体" w:hAnsi="宋体"/>
          <w:sz w:val="30"/>
          <w:szCs w:val="30"/>
        </w:rPr>
      </w:pPr>
      <w:r>
        <w:rPr>
          <w:rFonts w:ascii="宋体" w:eastAsia="宋体" w:hAnsi="宋体" w:hint="eastAsia"/>
          <w:sz w:val="30"/>
          <w:szCs w:val="30"/>
        </w:rPr>
        <w:t xml:space="preserve">                        </w:t>
      </w:r>
    </w:p>
    <w:p w:rsidR="00E25F7B" w:rsidRDefault="00E25F7B" w:rsidP="00E25F7B">
      <w:pPr>
        <w:ind w:firstLine="420"/>
        <w:rPr>
          <w:rFonts w:ascii="宋体" w:eastAsia="宋体" w:hAnsi="宋体"/>
          <w:sz w:val="30"/>
          <w:szCs w:val="30"/>
        </w:rPr>
      </w:pPr>
      <w:r>
        <w:rPr>
          <w:rFonts w:ascii="宋体" w:eastAsia="宋体" w:hAnsi="宋体"/>
          <w:sz w:val="30"/>
          <w:szCs w:val="30"/>
        </w:rPr>
        <w:t xml:space="preserve">     </w:t>
      </w:r>
      <w:r>
        <w:rPr>
          <w:rFonts w:ascii="宋体" w:eastAsia="宋体" w:hAnsi="宋体"/>
          <w:sz w:val="28"/>
          <w:szCs w:val="28"/>
        </w:rPr>
        <w:t xml:space="preserve">                            </w:t>
      </w:r>
      <w:r>
        <w:rPr>
          <w:rFonts w:ascii="宋体" w:eastAsia="宋体" w:hAnsi="宋体" w:hint="eastAsia"/>
          <w:sz w:val="28"/>
          <w:szCs w:val="28"/>
        </w:rPr>
        <w:t xml:space="preserve">年     月    </w:t>
      </w:r>
      <w:r>
        <w:rPr>
          <w:rFonts w:ascii="宋体" w:eastAsia="宋体" w:hAnsi="宋体"/>
          <w:sz w:val="28"/>
          <w:szCs w:val="28"/>
        </w:rPr>
        <w:t xml:space="preserve"> </w:t>
      </w:r>
      <w:r>
        <w:rPr>
          <w:rFonts w:ascii="宋体" w:eastAsia="宋体" w:hAnsi="宋体" w:hint="eastAsia"/>
          <w:sz w:val="28"/>
          <w:szCs w:val="28"/>
        </w:rPr>
        <w:t>日</w:t>
      </w: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E25F7B">
      <w:pPr>
        <w:widowControl/>
        <w:jc w:val="left"/>
        <w:rPr>
          <w:rFonts w:ascii="宋体" w:eastAsia="宋体" w:hAnsi="宋体"/>
          <w:kern w:val="0"/>
          <w:sz w:val="28"/>
          <w:szCs w:val="28"/>
        </w:rPr>
      </w:pPr>
      <w:r>
        <w:rPr>
          <w:rFonts w:ascii="宋体" w:eastAsia="宋体" w:hAnsi="宋体"/>
          <w:kern w:val="0"/>
          <w:sz w:val="28"/>
          <w:szCs w:val="28"/>
        </w:rPr>
        <w:br w:type="page"/>
      </w:r>
    </w:p>
    <w:p w:rsidR="00E25F7B" w:rsidRDefault="00E25F7B" w:rsidP="00E25F7B">
      <w:pPr>
        <w:ind w:right="560"/>
        <w:rPr>
          <w:rFonts w:ascii="宋体" w:eastAsia="宋体" w:hAnsi="宋体"/>
        </w:rPr>
      </w:pPr>
    </w:p>
    <w:p w:rsidR="00E25F7B" w:rsidRDefault="00E25F7B" w:rsidP="00E25F7B">
      <w:pPr>
        <w:ind w:right="560"/>
        <w:rPr>
          <w:rFonts w:ascii="宋体" w:eastAsia="宋体" w:hAnsi="宋体"/>
          <w:spacing w:val="10"/>
          <w:sz w:val="28"/>
          <w:szCs w:val="28"/>
        </w:rPr>
      </w:pPr>
      <w:r>
        <w:rPr>
          <w:rFonts w:ascii="宋体" w:eastAsia="宋体" w:hAnsi="宋体" w:hint="eastAsia"/>
        </w:rPr>
        <w:t>附件</w:t>
      </w:r>
      <w:r>
        <w:rPr>
          <w:rFonts w:ascii="宋体" w:eastAsia="宋体" w:hAnsi="宋体"/>
        </w:rPr>
        <w:t>9</w:t>
      </w:r>
    </w:p>
    <w:p w:rsidR="00E25F7B" w:rsidRDefault="00E25F7B" w:rsidP="00E25F7B">
      <w:pPr>
        <w:jc w:val="center"/>
        <w:rPr>
          <w:rFonts w:ascii="宋体" w:eastAsia="宋体" w:hAnsi="宋体"/>
          <w:b/>
          <w:bCs/>
          <w:sz w:val="32"/>
          <w:szCs w:val="32"/>
        </w:rPr>
      </w:pPr>
      <w:r>
        <w:rPr>
          <w:rFonts w:ascii="宋体" w:eastAsia="宋体" w:hAnsi="宋体" w:hint="eastAsia"/>
          <w:b/>
          <w:bCs/>
          <w:sz w:val="32"/>
          <w:szCs w:val="32"/>
        </w:rPr>
        <w:t>竞租保证金代付申明</w:t>
      </w:r>
    </w:p>
    <w:p w:rsidR="00E25F7B" w:rsidRDefault="00E25F7B" w:rsidP="00E25F7B">
      <w:pPr>
        <w:rPr>
          <w:rFonts w:ascii="宋体" w:eastAsia="宋体" w:hAnsi="宋体"/>
          <w:sz w:val="28"/>
          <w:szCs w:val="28"/>
        </w:rPr>
      </w:pPr>
      <w:r>
        <w:rPr>
          <w:rFonts w:ascii="宋体" w:eastAsia="宋体" w:hAnsi="宋体" w:hint="eastAsia"/>
          <w:sz w:val="28"/>
          <w:szCs w:val="28"/>
        </w:rPr>
        <w:t>漳州特房开发有限公司：</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本人/单位</w:t>
      </w:r>
      <w:r>
        <w:rPr>
          <w:rFonts w:ascii="宋体" w:eastAsia="宋体" w:hAnsi="宋体" w:hint="eastAsia"/>
          <w:sz w:val="28"/>
          <w:szCs w:val="28"/>
          <w:u w:val="single"/>
        </w:rPr>
        <w:t>（具体名称，个人注明身份证号码，企业注明统一社会信用代码）</w:t>
      </w:r>
      <w:r>
        <w:rPr>
          <w:rFonts w:ascii="宋体" w:eastAsia="宋体" w:hAnsi="宋体" w:hint="eastAsia"/>
          <w:sz w:val="28"/>
          <w:szCs w:val="28"/>
        </w:rPr>
        <w:t>自愿代</w:t>
      </w:r>
      <w:r>
        <w:rPr>
          <w:rFonts w:ascii="宋体" w:eastAsia="宋体" w:hAnsi="宋体" w:hint="eastAsia"/>
          <w:sz w:val="28"/>
          <w:szCs w:val="28"/>
          <w:u w:val="single"/>
        </w:rPr>
        <w:t xml:space="preserve"> 竞租人（具体名称，个人注明居民身份证号码，企业注明统一社会信用代码）    </w:t>
      </w:r>
      <w:r>
        <w:rPr>
          <w:rFonts w:ascii="宋体" w:eastAsia="宋体" w:hAnsi="宋体" w:hint="eastAsia"/>
          <w:sz w:val="28"/>
          <w:szCs w:val="28"/>
        </w:rPr>
        <w:t>向贵司支付对关于</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 xml:space="preserve">日进行的 </w:t>
      </w:r>
      <w:r>
        <w:rPr>
          <w:rFonts w:ascii="宋体" w:eastAsia="宋体" w:hAnsi="宋体" w:hint="eastAsia"/>
          <w:sz w:val="28"/>
          <w:szCs w:val="28"/>
          <w:u w:val="single"/>
        </w:rPr>
        <w:t xml:space="preserve">  （具体房产）  </w:t>
      </w:r>
      <w:r>
        <w:rPr>
          <w:rFonts w:ascii="宋体" w:eastAsia="宋体" w:hAnsi="宋体" w:hint="eastAsia"/>
          <w:sz w:val="28"/>
          <w:szCs w:val="28"/>
        </w:rPr>
        <w:t xml:space="preserve"> 网上竞租的竞租保证金款共计￥</w:t>
      </w:r>
      <w:r>
        <w:rPr>
          <w:rFonts w:ascii="宋体" w:eastAsia="宋体" w:hAnsi="宋体" w:hint="eastAsia"/>
          <w:sz w:val="28"/>
          <w:szCs w:val="28"/>
          <w:u w:val="single"/>
        </w:rPr>
        <w:t xml:space="preserve">        </w:t>
      </w:r>
      <w:r>
        <w:rPr>
          <w:rFonts w:ascii="宋体" w:eastAsia="宋体" w:hAnsi="宋体" w:hint="eastAsia"/>
          <w:sz w:val="28"/>
          <w:szCs w:val="28"/>
        </w:rPr>
        <w:t>（小写）元整（大写为：人民币</w:t>
      </w:r>
      <w:r>
        <w:rPr>
          <w:rFonts w:ascii="宋体" w:eastAsia="宋体" w:hAnsi="宋体" w:hint="eastAsia"/>
          <w:sz w:val="28"/>
          <w:szCs w:val="28"/>
          <w:u w:val="single"/>
        </w:rPr>
        <w:t xml:space="preserve">      </w:t>
      </w:r>
      <w:r>
        <w:rPr>
          <w:rFonts w:ascii="宋体" w:eastAsia="宋体" w:hAnsi="宋体" w:hint="eastAsia"/>
          <w:sz w:val="28"/>
          <w:szCs w:val="28"/>
        </w:rPr>
        <w:t>元整）。</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 xml:space="preserve">本人/单位特此声明：上述款项视为 </w:t>
      </w:r>
      <w:r>
        <w:rPr>
          <w:rFonts w:ascii="宋体" w:eastAsia="宋体" w:hAnsi="宋体" w:hint="eastAsia"/>
          <w:sz w:val="28"/>
          <w:szCs w:val="28"/>
          <w:u w:val="single"/>
        </w:rPr>
        <w:t xml:space="preserve">   （具体房产）   </w:t>
      </w:r>
      <w:r>
        <w:rPr>
          <w:rFonts w:ascii="宋体" w:eastAsia="宋体" w:hAnsi="宋体" w:hint="eastAsia"/>
          <w:sz w:val="28"/>
          <w:szCs w:val="28"/>
        </w:rPr>
        <w:t>竞租保证金应付款，本人/单位不得以任何理由要求贵司退还上述款项或主张其他任何权利，上述款项的收款收据直接由贵司向</w:t>
      </w:r>
      <w:r>
        <w:rPr>
          <w:rFonts w:ascii="宋体" w:eastAsia="宋体" w:hAnsi="宋体" w:hint="eastAsia"/>
          <w:sz w:val="28"/>
          <w:szCs w:val="28"/>
          <w:u w:val="single"/>
        </w:rPr>
        <w:t>竞租人</w:t>
      </w:r>
      <w:r>
        <w:rPr>
          <w:rFonts w:ascii="宋体" w:eastAsia="宋体" w:hAnsi="宋体" w:hint="eastAsia"/>
          <w:sz w:val="28"/>
          <w:szCs w:val="28"/>
        </w:rPr>
        <w:t>开具，如因</w:t>
      </w:r>
      <w:r>
        <w:rPr>
          <w:rFonts w:ascii="宋体" w:eastAsia="宋体" w:hAnsi="宋体" w:hint="eastAsia"/>
          <w:sz w:val="28"/>
          <w:szCs w:val="28"/>
          <w:u w:val="single"/>
        </w:rPr>
        <w:t xml:space="preserve">   （具体房产）   </w:t>
      </w:r>
      <w:r>
        <w:rPr>
          <w:rFonts w:ascii="宋体" w:eastAsia="宋体" w:hAnsi="宋体" w:hint="eastAsia"/>
          <w:sz w:val="28"/>
          <w:szCs w:val="28"/>
        </w:rPr>
        <w:t>公开招租信息的有关约定需由贵司向</w:t>
      </w:r>
      <w:r>
        <w:rPr>
          <w:rFonts w:ascii="宋体" w:eastAsia="宋体" w:hAnsi="宋体" w:hint="eastAsia"/>
          <w:sz w:val="28"/>
          <w:szCs w:val="28"/>
          <w:u w:val="single"/>
        </w:rPr>
        <w:t xml:space="preserve"> （竞租人） </w:t>
      </w:r>
      <w:r>
        <w:rPr>
          <w:rFonts w:ascii="宋体" w:eastAsia="宋体" w:hAnsi="宋体" w:hint="eastAsia"/>
          <w:sz w:val="28"/>
          <w:szCs w:val="28"/>
        </w:rPr>
        <w:t>退还上述全部或部分款项的，亦由贵司直接将上述款项退还</w:t>
      </w:r>
      <w:r>
        <w:rPr>
          <w:rFonts w:ascii="宋体" w:eastAsia="宋体" w:hAnsi="宋体" w:hint="eastAsia"/>
          <w:sz w:val="28"/>
          <w:szCs w:val="28"/>
          <w:u w:val="single"/>
        </w:rPr>
        <w:t>竞租人</w:t>
      </w:r>
      <w:r>
        <w:rPr>
          <w:rFonts w:ascii="宋体" w:eastAsia="宋体" w:hAnsi="宋体" w:hint="eastAsia"/>
          <w:sz w:val="28"/>
          <w:szCs w:val="28"/>
        </w:rPr>
        <w:t>。</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特此声明！</w:t>
      </w:r>
    </w:p>
    <w:p w:rsidR="00E25F7B" w:rsidRDefault="00E25F7B" w:rsidP="00E25F7B">
      <w:pPr>
        <w:ind w:firstLineChars="1417" w:firstLine="3968"/>
        <w:rPr>
          <w:rFonts w:ascii="宋体" w:eastAsia="宋体" w:hAnsi="宋体"/>
          <w:sz w:val="28"/>
          <w:szCs w:val="28"/>
        </w:rPr>
      </w:pPr>
      <w:r>
        <w:rPr>
          <w:rFonts w:ascii="宋体" w:eastAsia="宋体" w:hAnsi="宋体" w:hint="eastAsia"/>
          <w:sz w:val="28"/>
          <w:szCs w:val="28"/>
        </w:rPr>
        <w:t>个人（签字）/单位（盖章）：</w:t>
      </w:r>
    </w:p>
    <w:p w:rsidR="00E25F7B" w:rsidRDefault="00E25F7B" w:rsidP="00E25F7B">
      <w:pPr>
        <w:ind w:firstLineChars="1923" w:firstLine="5384"/>
        <w:rPr>
          <w:rFonts w:ascii="宋体" w:eastAsia="宋体" w:hAnsi="宋体"/>
          <w:sz w:val="28"/>
          <w:szCs w:val="28"/>
        </w:rPr>
      </w:pPr>
      <w:r>
        <w:rPr>
          <w:rFonts w:ascii="宋体" w:eastAsia="宋体" w:hAnsi="宋体" w:hint="eastAsia"/>
          <w:sz w:val="28"/>
          <w:szCs w:val="28"/>
        </w:rPr>
        <w:t>年   月   日</w:t>
      </w:r>
    </w:p>
    <w:p w:rsidR="00E25F7B" w:rsidRPr="007F1529" w:rsidRDefault="00E25F7B" w:rsidP="0086665D">
      <w:pPr>
        <w:widowControl/>
        <w:jc w:val="left"/>
        <w:rPr>
          <w:rFonts w:ascii="宋体" w:eastAsia="宋体" w:hAnsi="宋体" w:cs="宋体"/>
          <w:kern w:val="0"/>
          <w:sz w:val="24"/>
          <w:szCs w:val="24"/>
        </w:rPr>
      </w:pPr>
    </w:p>
    <w:sectPr w:rsidR="00E25F7B" w:rsidRPr="007F1529" w:rsidSect="007F1529">
      <w:pgSz w:w="11906" w:h="16838"/>
      <w:pgMar w:top="1134" w:right="17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23" w:rsidRDefault="00980523">
      <w:r>
        <w:separator/>
      </w:r>
    </w:p>
  </w:endnote>
  <w:endnote w:type="continuationSeparator" w:id="0">
    <w:p w:rsidR="00980523" w:rsidRDefault="0098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altName w:val="汉仪仿宋KW"/>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宋体"/>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jc w:val="center"/>
    </w:pPr>
    <w:r>
      <w:fldChar w:fldCharType="begin"/>
    </w:r>
    <w:r>
      <w:instrText>PAGE   \* MERGEFORMAT</w:instrText>
    </w:r>
    <w:r>
      <w:fldChar w:fldCharType="separate"/>
    </w:r>
    <w:r w:rsidR="001955D2" w:rsidRPr="001955D2">
      <w:rPr>
        <w:noProof/>
        <w:lang w:val="zh-CN"/>
      </w:rPr>
      <w:t>-</w:t>
    </w:r>
    <w:r w:rsidR="001955D2">
      <w:rPr>
        <w:noProof/>
      </w:rPr>
      <w:t xml:space="preserve"> 2 -</w:t>
    </w:r>
    <w:r>
      <w:fldChar w:fldCharType="end"/>
    </w:r>
  </w:p>
  <w:p w:rsidR="008D2C59" w:rsidRDefault="008D2C5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23" w:rsidRDefault="00980523">
      <w:r>
        <w:separator/>
      </w:r>
    </w:p>
  </w:footnote>
  <w:footnote w:type="continuationSeparator" w:id="0">
    <w:p w:rsidR="00980523" w:rsidRDefault="0098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rsidP="00E25F7B">
    <w:pPr>
      <w:pStyle w:val="ab"/>
      <w:pBdr>
        <w:bottom w:val="single" w:sz="6" w:space="0" w:color="auto"/>
      </w:pBdr>
      <w:ind w:right="241"/>
      <w:jc w:val="right"/>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00E25F7B">
      <w:rPr>
        <w:rFonts w:hint="eastAsia"/>
        <w:b/>
        <w:sz w:val="24"/>
        <w:szCs w:val="24"/>
      </w:rPr>
      <w:t>招租材料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62E07"/>
    <w:multiLevelType w:val="singleLevel"/>
    <w:tmpl w:val="84C62E07"/>
    <w:lvl w:ilvl="0">
      <w:start w:val="1"/>
      <w:numFmt w:val="decimal"/>
      <w:lvlText w:val="%1."/>
      <w:lvlJc w:val="left"/>
      <w:pPr>
        <w:tabs>
          <w:tab w:val="num" w:pos="312"/>
        </w:tabs>
      </w:pPr>
    </w:lvl>
  </w:abstractNum>
  <w:abstractNum w:abstractNumId="1" w15:restartNumberingAfterBreak="0">
    <w:nsid w:val="95EF4F65"/>
    <w:multiLevelType w:val="singleLevel"/>
    <w:tmpl w:val="95EF4F65"/>
    <w:lvl w:ilvl="0">
      <w:start w:val="1"/>
      <w:numFmt w:val="decimal"/>
      <w:suff w:val="nothing"/>
      <w:lvlText w:val="（%1）"/>
      <w:lvlJc w:val="left"/>
    </w:lvl>
  </w:abstractNum>
  <w:abstractNum w:abstractNumId="2" w15:restartNumberingAfterBreak="0">
    <w:nsid w:val="ADADD1B5"/>
    <w:multiLevelType w:val="singleLevel"/>
    <w:tmpl w:val="ADADD1B5"/>
    <w:lvl w:ilvl="0">
      <w:start w:val="1"/>
      <w:numFmt w:val="decimal"/>
      <w:lvlText w:val="%1."/>
      <w:lvlJc w:val="left"/>
      <w:pPr>
        <w:tabs>
          <w:tab w:val="num" w:pos="312"/>
        </w:tabs>
      </w:pPr>
    </w:lvl>
  </w:abstractNum>
  <w:abstractNum w:abstractNumId="3" w15:restartNumberingAfterBreak="0">
    <w:nsid w:val="FA9483BA"/>
    <w:multiLevelType w:val="singleLevel"/>
    <w:tmpl w:val="FA9483BA"/>
    <w:lvl w:ilvl="0">
      <w:start w:val="1"/>
      <w:numFmt w:val="decimal"/>
      <w:lvlText w:val="%1."/>
      <w:lvlJc w:val="left"/>
      <w:pPr>
        <w:tabs>
          <w:tab w:val="num" w:pos="312"/>
        </w:tabs>
      </w:pPr>
    </w:lvl>
  </w:abstractNum>
  <w:abstractNum w:abstractNumId="4" w15:restartNumberingAfterBreak="0">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15:restartNumberingAfterBreak="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15:restartNumberingAfterBreak="0">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15:restartNumberingAfterBreak="0">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15:restartNumberingAfterBreak="0">
    <w:nsid w:val="61F66878"/>
    <w:multiLevelType w:val="singleLevel"/>
    <w:tmpl w:val="61F66878"/>
    <w:lvl w:ilvl="0">
      <w:start w:val="1"/>
      <w:numFmt w:val="decimal"/>
      <w:suff w:val="nothing"/>
      <w:lvlText w:val="（%1）"/>
      <w:lvlJc w:val="left"/>
    </w:lvl>
  </w:abstractNum>
  <w:abstractNum w:abstractNumId="10" w15:restartNumberingAfterBreak="0">
    <w:nsid w:val="61F66928"/>
    <w:multiLevelType w:val="singleLevel"/>
    <w:tmpl w:val="61F66928"/>
    <w:lvl w:ilvl="0">
      <w:start w:val="1"/>
      <w:numFmt w:val="decimal"/>
      <w:suff w:val="nothing"/>
      <w:lvlText w:val="（%1）"/>
      <w:lvlJc w:val="left"/>
    </w:lvl>
  </w:abstractNum>
  <w:abstractNum w:abstractNumId="11" w15:restartNumberingAfterBreak="0">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15:restartNumberingAfterBreak="0">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92FB8"/>
    <w:rsid w:val="000D7847"/>
    <w:rsid w:val="0015435D"/>
    <w:rsid w:val="001955D2"/>
    <w:rsid w:val="001F1136"/>
    <w:rsid w:val="00355224"/>
    <w:rsid w:val="003A5FB1"/>
    <w:rsid w:val="003E419B"/>
    <w:rsid w:val="00444CFE"/>
    <w:rsid w:val="005B7686"/>
    <w:rsid w:val="00695389"/>
    <w:rsid w:val="00730841"/>
    <w:rsid w:val="00770303"/>
    <w:rsid w:val="007F1529"/>
    <w:rsid w:val="00836E4C"/>
    <w:rsid w:val="0086665D"/>
    <w:rsid w:val="008C4FD2"/>
    <w:rsid w:val="008D2C59"/>
    <w:rsid w:val="00980523"/>
    <w:rsid w:val="00A02967"/>
    <w:rsid w:val="00A511FC"/>
    <w:rsid w:val="00A65C41"/>
    <w:rsid w:val="00AF1B3A"/>
    <w:rsid w:val="00BE723A"/>
    <w:rsid w:val="00D431B6"/>
    <w:rsid w:val="00D629B5"/>
    <w:rsid w:val="00DC29FC"/>
    <w:rsid w:val="00DD0DFB"/>
    <w:rsid w:val="00E25F7B"/>
    <w:rsid w:val="00E56286"/>
    <w:rsid w:val="00EF30EA"/>
    <w:rsid w:val="00F713F6"/>
    <w:rsid w:val="00F71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F713F6"/>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qFormat/>
    <w:locked/>
    <w:rsid w:val="00F713F6"/>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F713F6"/>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F713F6"/>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F713F6"/>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F713F6"/>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7081</Words>
  <Characters>40365</Characters>
  <Application>Microsoft Office Word</Application>
  <DocSecurity>0</DocSecurity>
  <Lines>336</Lines>
  <Paragraphs>94</Paragraphs>
  <ScaleCrop>false</ScaleCrop>
  <Company/>
  <LinksUpToDate>false</LinksUpToDate>
  <CharactersWithSpaces>47352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刘玉娟</cp:lastModifiedBy>
  <cp:revision>7</cp:revision>
  <dcterms:created xsi:type="dcterms:W3CDTF">2023-03-03T08:20:00Z</dcterms:created>
  <dcterms:modified xsi:type="dcterms:W3CDTF">2023-04-11T07:11:00Z</dcterms:modified>
</cp:coreProperties>
</file>